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1A2" w:rsidRPr="009F7773" w:rsidRDefault="004471A2" w:rsidP="00D42038">
      <w:pPr>
        <w:jc w:val="right"/>
        <w:rPr>
          <w:lang w:eastAsia="en-US"/>
        </w:rPr>
      </w:pPr>
      <w:r>
        <w:rPr>
          <w:lang w:eastAsia="en-US"/>
        </w:rPr>
        <w:t>Załącznik nr  10 do SIWZ</w:t>
      </w:r>
    </w:p>
    <w:p w:rsidR="004471A2" w:rsidRDefault="004471A2" w:rsidP="009F7773">
      <w:pPr>
        <w:widowControl/>
        <w:kinsoku/>
        <w:jc w:val="center"/>
        <w:rPr>
          <w:b/>
          <w:bCs/>
          <w:sz w:val="28"/>
        </w:rPr>
      </w:pPr>
    </w:p>
    <w:p w:rsidR="004471A2" w:rsidRPr="009F7773" w:rsidRDefault="004471A2" w:rsidP="009F7773">
      <w:pPr>
        <w:widowControl/>
        <w:kinsoku/>
        <w:jc w:val="center"/>
        <w:rPr>
          <w:b/>
          <w:bCs/>
          <w:sz w:val="28"/>
        </w:rPr>
      </w:pPr>
      <w:r w:rsidRPr="009F7773">
        <w:rPr>
          <w:b/>
          <w:bCs/>
          <w:sz w:val="28"/>
        </w:rPr>
        <w:t xml:space="preserve">UMOWA </w:t>
      </w:r>
      <w:r>
        <w:rPr>
          <w:b/>
          <w:bCs/>
          <w:sz w:val="28"/>
        </w:rPr>
        <w:t xml:space="preserve"> </w:t>
      </w:r>
      <w:r w:rsidRPr="009F7773">
        <w:rPr>
          <w:b/>
          <w:bCs/>
          <w:sz w:val="28"/>
        </w:rPr>
        <w:t xml:space="preserve">Nr </w:t>
      </w:r>
      <w:r>
        <w:rPr>
          <w:b/>
          <w:bCs/>
          <w:sz w:val="28"/>
        </w:rPr>
        <w:t>IGROŚ.272….2018   /wzór/</w:t>
      </w:r>
    </w:p>
    <w:p w:rsidR="004471A2" w:rsidRPr="009F7773" w:rsidRDefault="004471A2" w:rsidP="000F340A">
      <w:pPr>
        <w:widowControl/>
        <w:kinsoku/>
        <w:rPr>
          <w:b/>
          <w:bCs/>
          <w:sz w:val="28"/>
        </w:rPr>
      </w:pPr>
    </w:p>
    <w:p w:rsidR="004471A2" w:rsidRPr="00424813" w:rsidRDefault="004471A2" w:rsidP="00424813">
      <w:pPr>
        <w:widowControl/>
        <w:kinsoku/>
        <w:jc w:val="both"/>
      </w:pPr>
      <w:r w:rsidRPr="009F7773">
        <w:t xml:space="preserve">na wykonanie zadania pod nazwą: </w:t>
      </w:r>
      <w:r>
        <w:t>„Równanie, profilowanie i naprawa dróg  gruntowych na terenie gminy Czarnków w 2018 roku”</w:t>
      </w:r>
    </w:p>
    <w:p w:rsidR="004471A2" w:rsidRPr="009F7773" w:rsidRDefault="004471A2" w:rsidP="009F7773">
      <w:pPr>
        <w:widowControl/>
        <w:kinsoku/>
        <w:jc w:val="both"/>
      </w:pPr>
      <w:r w:rsidRPr="009F7773">
        <w:t>zawarta w Czarnkowie w dniu ................... pomiędzy:</w:t>
      </w:r>
    </w:p>
    <w:p w:rsidR="004471A2" w:rsidRPr="009F7773" w:rsidRDefault="004471A2"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471A2" w:rsidRDefault="004471A2" w:rsidP="009F7773">
      <w:pPr>
        <w:widowControl/>
        <w:kinsoku/>
      </w:pPr>
      <w:r w:rsidRPr="009F7773">
        <w:t>mgr inż. Bolesława Chwarścianka – Wójta Gminy Czarnków</w:t>
      </w:r>
    </w:p>
    <w:p w:rsidR="004471A2" w:rsidRPr="009F7773" w:rsidRDefault="004471A2" w:rsidP="009F7773">
      <w:pPr>
        <w:widowControl/>
        <w:kinsoku/>
      </w:pPr>
      <w:r>
        <w:t xml:space="preserve">przy kontrasygnacie </w:t>
      </w:r>
      <w:r w:rsidR="007D1A50">
        <w:t xml:space="preserve">mgr </w:t>
      </w:r>
      <w:r>
        <w:t>Magdaleny Mendyk - Skarbnika Gminy</w:t>
      </w:r>
    </w:p>
    <w:p w:rsidR="004471A2" w:rsidRPr="009F7773" w:rsidRDefault="004471A2" w:rsidP="00264C09">
      <w:pPr>
        <w:widowControl/>
        <w:kinsoku/>
      </w:pPr>
      <w:r w:rsidRPr="009F7773">
        <w:t>a</w:t>
      </w:r>
    </w:p>
    <w:p w:rsidR="004471A2" w:rsidRPr="009F7773" w:rsidRDefault="004471A2" w:rsidP="009F7773">
      <w:pPr>
        <w:widowControl/>
        <w:kinsoku/>
        <w:jc w:val="both"/>
      </w:pPr>
      <w:r w:rsidRPr="009F7773">
        <w:t>.............................................................................................................................................................................................................................................................................................................. zwanym w dalszej części umowy „Wykonawcą” reprezentowanym przez:</w:t>
      </w:r>
    </w:p>
    <w:p w:rsidR="004471A2" w:rsidRPr="009F7773" w:rsidRDefault="004471A2" w:rsidP="009F7773">
      <w:pPr>
        <w:widowControl/>
        <w:kinsoku/>
      </w:pPr>
      <w:r w:rsidRPr="009F7773">
        <w:t>.......................................................................................................................................................</w:t>
      </w:r>
    </w:p>
    <w:p w:rsidR="004471A2" w:rsidRDefault="004471A2" w:rsidP="009F7773">
      <w:pPr>
        <w:rPr>
          <w:lang w:eastAsia="en-US"/>
        </w:rPr>
      </w:pPr>
    </w:p>
    <w:p w:rsidR="004471A2" w:rsidRDefault="004471A2" w:rsidP="009F7773">
      <w:pPr>
        <w:rPr>
          <w:lang w:eastAsia="en-US"/>
        </w:rPr>
      </w:pPr>
      <w:r>
        <w:rPr>
          <w:lang w:eastAsia="en-US"/>
        </w:rPr>
        <w:t xml:space="preserve">§1. </w:t>
      </w:r>
      <w:r w:rsidRPr="009F7773">
        <w:rPr>
          <w:lang w:eastAsia="en-US"/>
        </w:rPr>
        <w:t>PRZEDMIOT UMOWY</w:t>
      </w:r>
    </w:p>
    <w:p w:rsidR="004471A2" w:rsidRPr="009F7773" w:rsidRDefault="004471A2" w:rsidP="009F7773">
      <w:pPr>
        <w:rPr>
          <w:lang w:eastAsia="en-US"/>
        </w:rPr>
      </w:pPr>
    </w:p>
    <w:p w:rsidR="004471A2" w:rsidRPr="00145041" w:rsidRDefault="004471A2" w:rsidP="00145041">
      <w:pPr>
        <w:widowControl/>
        <w:kinsoku/>
        <w:jc w:val="both"/>
        <w:rPr>
          <w:szCs w:val="20"/>
        </w:rPr>
      </w:pPr>
      <w:r>
        <w:rPr>
          <w:szCs w:val="20"/>
        </w:rPr>
        <w:t>Kod</w:t>
      </w:r>
      <w:r w:rsidRPr="00424813">
        <w:rPr>
          <w:szCs w:val="20"/>
        </w:rPr>
        <w:t xml:space="preserve"> CPV: </w:t>
      </w:r>
      <w:r>
        <w:rPr>
          <w:szCs w:val="20"/>
        </w:rPr>
        <w:t xml:space="preserve"> </w:t>
      </w:r>
      <w:r w:rsidRPr="00424813">
        <w:t>4</w:t>
      </w:r>
      <w:r>
        <w:t>5233142-6</w:t>
      </w:r>
    </w:p>
    <w:p w:rsidR="004471A2" w:rsidRPr="00424813" w:rsidRDefault="004471A2" w:rsidP="00424813">
      <w:pPr>
        <w:widowControl/>
        <w:kinsoku/>
        <w:jc w:val="both"/>
        <w:rPr>
          <w:color w:val="FF0000"/>
          <w:szCs w:val="20"/>
        </w:rPr>
      </w:pPr>
    </w:p>
    <w:p w:rsidR="004471A2" w:rsidRPr="0050355F" w:rsidRDefault="004471A2" w:rsidP="0050355F">
      <w:pPr>
        <w:jc w:val="both"/>
        <w:rPr>
          <w:szCs w:val="20"/>
        </w:rPr>
      </w:pPr>
      <w:r>
        <w:rPr>
          <w:szCs w:val="20"/>
        </w:rPr>
        <w:t>1. Przedmiotem zamówienia  jest równanie i profilowanie równiarką, zagęszczanie przez wałowanie  oraz lokalne naprawy dróg gruntowych z wbudowaniem materiałów poprawiających stan nawierzchni dróg na terenie gminy Czarnków w 2018 roku, w następujących rodzajach robót:</w:t>
      </w:r>
    </w:p>
    <w:p w:rsidR="004471A2" w:rsidRDefault="004471A2" w:rsidP="00C81832">
      <w:pPr>
        <w:pStyle w:val="Akapitzlist"/>
        <w:widowControl/>
        <w:numPr>
          <w:ilvl w:val="0"/>
          <w:numId w:val="35"/>
        </w:numPr>
        <w:kinsoku/>
        <w:jc w:val="both"/>
        <w:rPr>
          <w:szCs w:val="20"/>
        </w:rPr>
      </w:pPr>
      <w:r>
        <w:rPr>
          <w:szCs w:val="20"/>
        </w:rPr>
        <w:t>równanie i profilowanie równiarką dróg wraz zagęszczeniem walcem samojezdnym – 339.810,00 m</w:t>
      </w:r>
      <w:r>
        <w:rPr>
          <w:szCs w:val="20"/>
          <w:vertAlign w:val="superscript"/>
        </w:rPr>
        <w:t>2</w:t>
      </w:r>
      <w:r>
        <w:rPr>
          <w:szCs w:val="20"/>
        </w:rPr>
        <w:t>,</w:t>
      </w:r>
    </w:p>
    <w:p w:rsidR="004471A2" w:rsidRDefault="004471A2" w:rsidP="005B0B6D">
      <w:pPr>
        <w:pStyle w:val="Akapitzlist"/>
        <w:widowControl/>
        <w:numPr>
          <w:ilvl w:val="0"/>
          <w:numId w:val="35"/>
        </w:numPr>
        <w:kinsoku/>
        <w:jc w:val="both"/>
        <w:rPr>
          <w:szCs w:val="20"/>
        </w:rPr>
      </w:pPr>
      <w:r>
        <w:rPr>
          <w:szCs w:val="20"/>
        </w:rPr>
        <w:t>dowóz bez wbudowania pospółki drogowej (mieszanka optymalna) do uzupełnienia nawierzchni żwirowych – materiał Wykonawcy, jakość zgodnie z wytycznymi Zamawiającego – 200 ton,</w:t>
      </w:r>
    </w:p>
    <w:p w:rsidR="004471A2" w:rsidRDefault="004471A2" w:rsidP="005B0B6D">
      <w:pPr>
        <w:pStyle w:val="Akapitzlist"/>
        <w:widowControl/>
        <w:numPr>
          <w:ilvl w:val="0"/>
          <w:numId w:val="35"/>
        </w:numPr>
        <w:kinsoku/>
        <w:jc w:val="both"/>
        <w:rPr>
          <w:szCs w:val="20"/>
        </w:rPr>
      </w:pPr>
      <w:r>
        <w:rPr>
          <w:szCs w:val="20"/>
        </w:rPr>
        <w:t>dowóz z wbudowaniem pospółki drogowej (mieszanka optymalna) do uzupełnienia nawierzchni żwirowych – materiał Wykonawcy, jakość zgodnie z wytycznymi Zamawiającego – 2.045,00 ton,</w:t>
      </w:r>
    </w:p>
    <w:p w:rsidR="004471A2" w:rsidRDefault="004471A2" w:rsidP="005B0B6D">
      <w:pPr>
        <w:pStyle w:val="Akapitzlist"/>
        <w:widowControl/>
        <w:numPr>
          <w:ilvl w:val="0"/>
          <w:numId w:val="35"/>
        </w:numPr>
        <w:kinsoku/>
        <w:jc w:val="both"/>
        <w:rPr>
          <w:szCs w:val="20"/>
        </w:rPr>
      </w:pPr>
      <w:r>
        <w:rPr>
          <w:szCs w:val="20"/>
        </w:rPr>
        <w:t>dowóz bez wbudowania kruszywa łamanego kamiennego o ciągłym uziarnieniu (0-63 mm) z wyłączeniem kruszywa wapiennego – materiał Wykonawcy, jakość zgodnie z wytycznym Zamawiającego – 25,00 ton,</w:t>
      </w:r>
    </w:p>
    <w:p w:rsidR="004471A2" w:rsidRDefault="004471A2" w:rsidP="005B0B6D">
      <w:pPr>
        <w:pStyle w:val="Akapitzlist"/>
        <w:widowControl/>
        <w:numPr>
          <w:ilvl w:val="0"/>
          <w:numId w:val="35"/>
        </w:numPr>
        <w:kinsoku/>
        <w:jc w:val="both"/>
        <w:rPr>
          <w:szCs w:val="20"/>
        </w:rPr>
      </w:pPr>
      <w:r>
        <w:rPr>
          <w:szCs w:val="20"/>
        </w:rPr>
        <w:t>dowóz z wbudowaniem kruszywa łamanego kamiennego o ciągłym uziarnieniu (0-63 mm) z wyłączeniem kruszywa wapiennego – materiał Wykonawcy, jakość zgodnie z wytycznym Zamawiającego – 900,00 ton,</w:t>
      </w:r>
    </w:p>
    <w:p w:rsidR="004471A2" w:rsidRDefault="004471A2" w:rsidP="005B0B6D">
      <w:pPr>
        <w:pStyle w:val="Akapitzlist"/>
        <w:widowControl/>
        <w:numPr>
          <w:ilvl w:val="0"/>
          <w:numId w:val="35"/>
        </w:numPr>
        <w:kinsoku/>
        <w:jc w:val="both"/>
        <w:rPr>
          <w:szCs w:val="20"/>
        </w:rPr>
      </w:pPr>
      <w:r>
        <w:rPr>
          <w:szCs w:val="20"/>
        </w:rPr>
        <w:t>załadunek, dowóz i wbudowanie gruzu betonowego - materiał Zamawiającego, z magazynów Zamawiającego (zlokalizowanych w m. Huta i Śmieszkowo, dowóz na odległość do 10 km) – 1.200,00 ton,</w:t>
      </w:r>
    </w:p>
    <w:p w:rsidR="004471A2" w:rsidRPr="005B0B6D" w:rsidRDefault="004471A2" w:rsidP="005B0B6D">
      <w:pPr>
        <w:pStyle w:val="Akapitzlist"/>
        <w:widowControl/>
        <w:numPr>
          <w:ilvl w:val="0"/>
          <w:numId w:val="35"/>
        </w:numPr>
        <w:kinsoku/>
        <w:jc w:val="both"/>
        <w:rPr>
          <w:szCs w:val="20"/>
        </w:rPr>
      </w:pPr>
      <w:r>
        <w:rPr>
          <w:szCs w:val="20"/>
        </w:rPr>
        <w:t>wbudowanie żużla paleniskowego – materiał Zamawiającego, dowieziony przez Zamawiającego w miejsce wbudowania – 400,00 ton.</w:t>
      </w:r>
    </w:p>
    <w:p w:rsidR="004471A2" w:rsidRDefault="004471A2" w:rsidP="001C2E2E">
      <w:pPr>
        <w:widowControl/>
        <w:kinsoku/>
        <w:ind w:left="360"/>
        <w:jc w:val="both"/>
      </w:pPr>
    </w:p>
    <w:p w:rsidR="004471A2" w:rsidRDefault="004471A2" w:rsidP="00C81832">
      <w:pPr>
        <w:widowControl/>
        <w:kinsoku/>
        <w:jc w:val="both"/>
      </w:pPr>
      <w:r>
        <w:t xml:space="preserve">2. Ceny jednostkowe poszczególnych rodzajów robót określone są w kosztorysie ofertowym Wykonawcy stanowiącym </w:t>
      </w:r>
      <w:r w:rsidRPr="001C2E2E">
        <w:rPr>
          <w:b/>
        </w:rPr>
        <w:t>załącznik nr 1</w:t>
      </w:r>
      <w:r>
        <w:t xml:space="preserve"> do niniejszej umowy.</w:t>
      </w:r>
    </w:p>
    <w:p w:rsidR="004471A2" w:rsidRDefault="004471A2" w:rsidP="001C2E2E">
      <w:pPr>
        <w:widowControl/>
        <w:kinsoku/>
        <w:ind w:left="360"/>
        <w:jc w:val="both"/>
      </w:pPr>
    </w:p>
    <w:p w:rsidR="004471A2" w:rsidRDefault="004471A2" w:rsidP="00C81832">
      <w:pPr>
        <w:widowControl/>
        <w:kinsoku/>
        <w:jc w:val="both"/>
        <w:rPr>
          <w:szCs w:val="20"/>
        </w:rPr>
      </w:pPr>
      <w:r>
        <w:lastRenderedPageBreak/>
        <w:t xml:space="preserve">3. </w:t>
      </w:r>
      <w:r w:rsidRPr="001C2E2E">
        <w:t>Szczegółowy</w:t>
      </w:r>
      <w:r>
        <w:t xml:space="preserve"> wykaz dróg,</w:t>
      </w:r>
      <w:r w:rsidRPr="001C2E2E">
        <w:t xml:space="preserve"> zakres</w:t>
      </w:r>
      <w:r>
        <w:t xml:space="preserve"> i</w:t>
      </w:r>
      <w:r w:rsidRPr="001C2E2E">
        <w:t xml:space="preserve"> rodzaj napraw zostały określone w „</w:t>
      </w:r>
      <w:r w:rsidRPr="001C2E2E">
        <w:rPr>
          <w:szCs w:val="20"/>
        </w:rPr>
        <w:t xml:space="preserve">Wykazie dróg do </w:t>
      </w:r>
      <w:r>
        <w:rPr>
          <w:szCs w:val="20"/>
        </w:rPr>
        <w:t>równania, profilowania</w:t>
      </w:r>
      <w:r w:rsidRPr="001C2E2E">
        <w:rPr>
          <w:szCs w:val="20"/>
        </w:rPr>
        <w:t xml:space="preserve"> i napraw</w:t>
      </w:r>
      <w:r>
        <w:rPr>
          <w:szCs w:val="20"/>
        </w:rPr>
        <w:t xml:space="preserve"> na terenie gminy Czarnków w 2018 roku</w:t>
      </w:r>
      <w:r w:rsidRPr="001C2E2E">
        <w:rPr>
          <w:szCs w:val="20"/>
        </w:rPr>
        <w:t xml:space="preserve">” stanowiącym </w:t>
      </w:r>
      <w:r w:rsidRPr="001C2E2E">
        <w:rPr>
          <w:b/>
          <w:szCs w:val="20"/>
        </w:rPr>
        <w:t xml:space="preserve">załącznik </w:t>
      </w:r>
      <w:r>
        <w:rPr>
          <w:b/>
          <w:szCs w:val="20"/>
        </w:rPr>
        <w:t>nr 2</w:t>
      </w:r>
      <w:r w:rsidRPr="001C2E2E">
        <w:rPr>
          <w:szCs w:val="20"/>
        </w:rPr>
        <w:t xml:space="preserve"> do niniejszej umowy.</w:t>
      </w:r>
    </w:p>
    <w:p w:rsidR="004471A2" w:rsidRDefault="004471A2" w:rsidP="001C2E2E">
      <w:pPr>
        <w:widowControl/>
        <w:kinsoku/>
        <w:ind w:left="360"/>
        <w:jc w:val="both"/>
        <w:rPr>
          <w:szCs w:val="20"/>
        </w:rPr>
      </w:pPr>
    </w:p>
    <w:p w:rsidR="004471A2" w:rsidRDefault="004471A2" w:rsidP="00C81832">
      <w:pPr>
        <w:widowControl/>
        <w:kinsoku/>
        <w:jc w:val="both"/>
      </w:pPr>
      <w:r>
        <w:rPr>
          <w:szCs w:val="20"/>
        </w:rPr>
        <w:t xml:space="preserve">4. Wymagania </w:t>
      </w:r>
      <w:r>
        <w:t>dotyczące  wykonania  i  odbioru  robót zostały określone w załączniku nr 8 do SIWZ pt. „S</w:t>
      </w:r>
      <w:r w:rsidRPr="00C81832">
        <w:t>pecyfikacja techn</w:t>
      </w:r>
      <w:r>
        <w:t xml:space="preserve">iczna wykonania i odbioru robót - równanie, </w:t>
      </w:r>
      <w:r w:rsidRPr="00C81832">
        <w:t xml:space="preserve">profilowanie i naprawa </w:t>
      </w:r>
      <w:r>
        <w:t xml:space="preserve">gminnych </w:t>
      </w:r>
      <w:r w:rsidRPr="00C81832">
        <w:t>d</w:t>
      </w:r>
      <w:r>
        <w:t>róg gruntowych na terenie gminy C</w:t>
      </w:r>
      <w:r w:rsidRPr="00C81832">
        <w:t>zarnków</w:t>
      </w:r>
      <w:r>
        <w:t xml:space="preserve"> w 2018 roku”.</w:t>
      </w:r>
    </w:p>
    <w:p w:rsidR="004471A2" w:rsidRDefault="004471A2" w:rsidP="00C81832">
      <w:pPr>
        <w:widowControl/>
        <w:kinsoku/>
        <w:jc w:val="both"/>
      </w:pPr>
    </w:p>
    <w:p w:rsidR="004471A2" w:rsidRDefault="004471A2" w:rsidP="00C81832">
      <w:pPr>
        <w:widowControl/>
        <w:kinsoku/>
        <w:jc w:val="both"/>
      </w:pPr>
      <w:r>
        <w:t>5. Warunki realizacji przedmiotu umowy i odpowiedzialność Wykonawcy w trakcie prowadzenia robót drogowych</w:t>
      </w:r>
    </w:p>
    <w:p w:rsidR="004471A2" w:rsidRDefault="004471A2" w:rsidP="00C81832">
      <w:pPr>
        <w:widowControl/>
        <w:kinsoku/>
        <w:jc w:val="both"/>
      </w:pPr>
      <w:r>
        <w:t>1) Wykonawca ponosi ryzyko wynikające z prowadzenia robót bez zamykania ruchu.     Wszelkie roszczenia użytkowników dróg jakie wpłyną do Zamawiającego związane z wykonaniem robót drogowych będą kierowane do Wykonawcy w celu ich załatwienia.</w:t>
      </w:r>
    </w:p>
    <w:p w:rsidR="004471A2" w:rsidRDefault="004471A2" w:rsidP="00C81832">
      <w:pPr>
        <w:widowControl/>
        <w:kinsoku/>
        <w:jc w:val="both"/>
      </w:pPr>
      <w:r>
        <w:t xml:space="preserve"> 2) Wykonawca ponosi odpowiedzialność za zniszczenia infrastruktury technicznej w trakcie prowadzenia robót związanych z równaniem i wałowaniem dróg, a także z dostawą kruszyw. Jeżeli nastąpią uszkodzenia jakiegokolwiek elementu infrastruktury technicznej, w tym podziemnej, Wykonawca będzie zobowiązany do jej naprawy na własny koszt.</w:t>
      </w:r>
    </w:p>
    <w:p w:rsidR="004471A2" w:rsidRDefault="004471A2" w:rsidP="00C336B2">
      <w:pPr>
        <w:widowControl/>
        <w:kinsoku/>
        <w:jc w:val="both"/>
      </w:pPr>
      <w:r>
        <w:t>3) Za organizację i zabezpieczenie terenu robót, w tym tymczasową organizację ruchu, gdy zajdzie taka potrzeba odpowiada Wykonawca.</w:t>
      </w:r>
    </w:p>
    <w:p w:rsidR="004471A2" w:rsidRDefault="004471A2" w:rsidP="00C336B2">
      <w:pPr>
        <w:widowControl/>
        <w:kinsoku/>
        <w:jc w:val="both"/>
      </w:pPr>
      <w:r>
        <w:t>6. Roboty będą wykonywane zgodnie z instrukcjami przedstawiciela Zamawiającego (inspektora ds. drogownictwa przy udziale sołtysów poszczególnych miejscowości).</w:t>
      </w:r>
    </w:p>
    <w:p w:rsidR="004471A2" w:rsidRDefault="004471A2" w:rsidP="00763A4E">
      <w:pPr>
        <w:widowControl/>
        <w:kinsoku/>
        <w:jc w:val="both"/>
      </w:pPr>
      <w:r>
        <w:t>7.Wyknawca będzie na bieżąco uzgadniał z Zamawiającym miejsca i zakresu robót prowadzonych robót.</w:t>
      </w:r>
    </w:p>
    <w:p w:rsidR="004471A2" w:rsidRDefault="004471A2" w:rsidP="00763A4E">
      <w:pPr>
        <w:widowControl/>
        <w:kinsoku/>
        <w:jc w:val="both"/>
      </w:pPr>
      <w:r>
        <w:t>8. Wykonawca wraz z postępem prac, sukcesywnie będzie przedkładał Zamawiającemu operaty dokumentujące dostarczone i wbudowane materiały ze wskazaniem miejsca ich wbudowania zgodnie z deklaracją jakości użytych materiałów i „Specyfikacją</w:t>
      </w:r>
      <w:r w:rsidRPr="00C81832">
        <w:t xml:space="preserve"> techn</w:t>
      </w:r>
      <w:r>
        <w:t xml:space="preserve">iczną wykonania i odbioru robót – równanie, </w:t>
      </w:r>
      <w:r w:rsidRPr="00C81832">
        <w:t xml:space="preserve">profilowanie i naprawa </w:t>
      </w:r>
      <w:r>
        <w:t>gminnych dróg gruntowych na terenie gminy Czarnków w 2018 roku”.</w:t>
      </w:r>
    </w:p>
    <w:p w:rsidR="004471A2" w:rsidRDefault="004471A2" w:rsidP="00C81832">
      <w:pPr>
        <w:widowControl/>
        <w:kinsoku/>
        <w:ind w:left="360"/>
        <w:jc w:val="both"/>
      </w:pPr>
    </w:p>
    <w:p w:rsidR="004471A2" w:rsidRDefault="004471A2" w:rsidP="00011738"/>
    <w:p w:rsidR="004471A2" w:rsidRDefault="004471A2" w:rsidP="00011738">
      <w:r>
        <w:t>§ 2. TERMIN REALIZACJI UMOWY</w:t>
      </w:r>
    </w:p>
    <w:p w:rsidR="004471A2" w:rsidRDefault="004471A2" w:rsidP="00011738">
      <w:pPr>
        <w:jc w:val="center"/>
        <w:rPr>
          <w:b/>
          <w:bCs/>
        </w:rPr>
      </w:pPr>
    </w:p>
    <w:p w:rsidR="004471A2" w:rsidRDefault="004471A2" w:rsidP="00011738">
      <w:pPr>
        <w:widowControl/>
        <w:numPr>
          <w:ilvl w:val="0"/>
          <w:numId w:val="7"/>
        </w:numPr>
        <w:kinsoku/>
        <w:jc w:val="both"/>
      </w:pPr>
      <w:r>
        <w:t xml:space="preserve">Roboty, których umowa dotyczy zostaną rozpoczęte najpóźniej w terminie 5 dni od podpisania umowy i zakończone najpóźniej w dniu - termin wymagany przez Zamawiającego  </w:t>
      </w:r>
      <w:r w:rsidRPr="00926D8F">
        <w:rPr>
          <w:b/>
        </w:rPr>
        <w:t>31 sierpnia 2018 roku</w:t>
      </w:r>
      <w:r>
        <w:t>.</w:t>
      </w:r>
    </w:p>
    <w:p w:rsidR="004471A2" w:rsidRDefault="004471A2" w:rsidP="00011738">
      <w:pPr>
        <w:widowControl/>
        <w:numPr>
          <w:ilvl w:val="0"/>
          <w:numId w:val="7"/>
        </w:numPr>
        <w:kinsoku/>
      </w:pPr>
      <w:r>
        <w:t>Przedstawiciele Zamawiającego i Wykonawcy przed przystąpieniem do wykonywania robót dokonają przekazania robót w terenie w poszczególnych sołectwach.</w:t>
      </w:r>
    </w:p>
    <w:p w:rsidR="004471A2" w:rsidRDefault="004471A2" w:rsidP="00011738">
      <w:pPr>
        <w:widowControl/>
        <w:numPr>
          <w:ilvl w:val="0"/>
          <w:numId w:val="7"/>
        </w:numPr>
        <w:kinsoku/>
      </w:pPr>
      <w:r>
        <w:t>Kierownikiem robót będzie …………………………………</w:t>
      </w:r>
    </w:p>
    <w:p w:rsidR="004471A2" w:rsidRDefault="004471A2" w:rsidP="00011738">
      <w:pPr>
        <w:widowControl/>
        <w:numPr>
          <w:ilvl w:val="0"/>
          <w:numId w:val="7"/>
        </w:numPr>
        <w:kinsoku/>
      </w:pPr>
      <w:r w:rsidRPr="00875E15">
        <w:t>Nadzór inwestorski nad robota</w:t>
      </w:r>
      <w:r>
        <w:t>mi sprawować</w:t>
      </w:r>
      <w:r w:rsidRPr="00875E15">
        <w:t xml:space="preserve"> będ</w:t>
      </w:r>
      <w:r>
        <w:t>zie ………………….</w:t>
      </w:r>
    </w:p>
    <w:p w:rsidR="004471A2" w:rsidRDefault="004471A2" w:rsidP="009F7773">
      <w:pPr>
        <w:pStyle w:val="Akapitzlist"/>
        <w:jc w:val="both"/>
        <w:rPr>
          <w:lang w:eastAsia="en-US"/>
        </w:rPr>
      </w:pPr>
    </w:p>
    <w:p w:rsidR="004471A2" w:rsidRDefault="004471A2" w:rsidP="00011738">
      <w:r>
        <w:t>§ 3. WARTOŚĆ UMOWY</w:t>
      </w:r>
    </w:p>
    <w:p w:rsidR="004471A2" w:rsidRDefault="004471A2" w:rsidP="00011738">
      <w:pPr>
        <w:jc w:val="center"/>
        <w:rPr>
          <w:b/>
          <w:bCs/>
        </w:rPr>
      </w:pPr>
    </w:p>
    <w:p w:rsidR="004471A2" w:rsidRDefault="004471A2" w:rsidP="006D4529">
      <w:pPr>
        <w:widowControl/>
        <w:numPr>
          <w:ilvl w:val="0"/>
          <w:numId w:val="8"/>
        </w:numPr>
        <w:kinsoku/>
      </w:pPr>
      <w:r w:rsidRPr="003046FE">
        <w:t xml:space="preserve">Wynagrodzenie Wykonawcy za przedmiot umowy </w:t>
      </w:r>
      <w:r>
        <w:t xml:space="preserve">ma charakter </w:t>
      </w:r>
      <w:r w:rsidRPr="006D4529">
        <w:rPr>
          <w:b/>
          <w:u w:val="single"/>
        </w:rPr>
        <w:t>kosztorysowy.</w:t>
      </w:r>
    </w:p>
    <w:p w:rsidR="004471A2" w:rsidRPr="003046FE" w:rsidRDefault="004471A2" w:rsidP="004F3FA7">
      <w:pPr>
        <w:widowControl/>
        <w:kinsoku/>
        <w:ind w:left="720"/>
      </w:pPr>
      <w:r>
        <w:t>Wynagrodzenie ustalono na podstawie kosztorysu ofertowego Wykonawcy w kwocie</w:t>
      </w:r>
      <w:r w:rsidRPr="003046FE">
        <w:t>:</w:t>
      </w:r>
    </w:p>
    <w:p w:rsidR="004471A2" w:rsidRPr="008D59DC" w:rsidRDefault="004471A2" w:rsidP="00011738">
      <w:pPr>
        <w:ind w:firstLine="720"/>
      </w:pPr>
      <w:r w:rsidRPr="003046FE">
        <w:t xml:space="preserve">Netto: </w:t>
      </w:r>
      <w:r>
        <w:t>……………………………..</w:t>
      </w:r>
    </w:p>
    <w:p w:rsidR="004471A2" w:rsidRPr="008D59DC" w:rsidRDefault="004471A2" w:rsidP="00011738">
      <w:pPr>
        <w:ind w:firstLine="720"/>
      </w:pPr>
      <w:r>
        <w:t>VAT: ……………………………….</w:t>
      </w:r>
    </w:p>
    <w:p w:rsidR="004471A2" w:rsidRPr="008D59DC" w:rsidRDefault="004471A2" w:rsidP="00011738">
      <w:pPr>
        <w:ind w:firstLine="720"/>
      </w:pPr>
      <w:r w:rsidRPr="003046FE">
        <w:t xml:space="preserve">Brutto: </w:t>
      </w:r>
      <w:r>
        <w:t>…………………………………….</w:t>
      </w:r>
    </w:p>
    <w:p w:rsidR="004471A2" w:rsidRPr="008D59DC" w:rsidRDefault="004471A2" w:rsidP="00011738">
      <w:pPr>
        <w:ind w:firstLine="720"/>
      </w:pPr>
      <w:r w:rsidRPr="008D59DC">
        <w:t xml:space="preserve">słownie: </w:t>
      </w:r>
      <w:r>
        <w:t>…………………………………………………………………………………</w:t>
      </w:r>
    </w:p>
    <w:p w:rsidR="004471A2" w:rsidRPr="00152D96" w:rsidRDefault="004471A2" w:rsidP="00152D96">
      <w:pPr>
        <w:ind w:firstLine="720"/>
      </w:pPr>
      <w:r w:rsidRPr="003046FE">
        <w:t>Kwota wynika z oferty rozpatrzonej przez komisję przetargową</w:t>
      </w:r>
      <w:r>
        <w:t>.</w:t>
      </w:r>
    </w:p>
    <w:p w:rsidR="004471A2" w:rsidRPr="00152D96" w:rsidRDefault="004471A2" w:rsidP="00152D96">
      <w:pPr>
        <w:pStyle w:val="Akapitzlist"/>
        <w:numPr>
          <w:ilvl w:val="0"/>
          <w:numId w:val="8"/>
        </w:numPr>
        <w:jc w:val="both"/>
        <w:rPr>
          <w:szCs w:val="20"/>
        </w:rPr>
      </w:pPr>
      <w:r w:rsidRPr="00152D96">
        <w:rPr>
          <w:szCs w:val="20"/>
        </w:rPr>
        <w:t xml:space="preserve">Dopuszcza się </w:t>
      </w:r>
      <w:r>
        <w:rPr>
          <w:szCs w:val="20"/>
        </w:rPr>
        <w:t>zmniejszenie</w:t>
      </w:r>
      <w:r w:rsidRPr="00152D96">
        <w:rPr>
          <w:szCs w:val="20"/>
        </w:rPr>
        <w:t xml:space="preserve"> lub zwiększenie zakresów </w:t>
      </w:r>
      <w:r>
        <w:rPr>
          <w:szCs w:val="20"/>
        </w:rPr>
        <w:t xml:space="preserve">robót w poszczególnych </w:t>
      </w:r>
      <w:r w:rsidRPr="00152D96">
        <w:rPr>
          <w:szCs w:val="20"/>
        </w:rPr>
        <w:t xml:space="preserve"> </w:t>
      </w:r>
      <w:r>
        <w:rPr>
          <w:szCs w:val="20"/>
        </w:rPr>
        <w:lastRenderedPageBreak/>
        <w:t>rodzajach</w:t>
      </w:r>
      <w:r w:rsidRPr="00152D96">
        <w:rPr>
          <w:szCs w:val="20"/>
        </w:rPr>
        <w:t xml:space="preserve"> </w:t>
      </w:r>
      <w:r>
        <w:rPr>
          <w:szCs w:val="20"/>
        </w:rPr>
        <w:t>robót (</w:t>
      </w:r>
      <w:r w:rsidRPr="00152D96">
        <w:rPr>
          <w:szCs w:val="20"/>
        </w:rPr>
        <w:t xml:space="preserve">w obrębie pozycji </w:t>
      </w:r>
      <w:r>
        <w:rPr>
          <w:szCs w:val="20"/>
        </w:rPr>
        <w:t xml:space="preserve">kosztorysowych) </w:t>
      </w:r>
      <w:r w:rsidRPr="00152D96">
        <w:rPr>
          <w:szCs w:val="20"/>
        </w:rPr>
        <w:t>po podjęciu takiej decyzji przez Zamawiającego</w:t>
      </w:r>
      <w:r>
        <w:rPr>
          <w:szCs w:val="20"/>
        </w:rPr>
        <w:t>, pod warunkiem, że nie zostanie przekroczona główna kwota wynagrodzenia należnego Wykonawcy, wynikająca z przetargu nieograniczonego.</w:t>
      </w:r>
    </w:p>
    <w:p w:rsidR="004471A2" w:rsidRPr="00FF3132" w:rsidRDefault="004471A2" w:rsidP="00152D96">
      <w:pPr>
        <w:pStyle w:val="Akapitzlist"/>
        <w:numPr>
          <w:ilvl w:val="0"/>
          <w:numId w:val="8"/>
        </w:numPr>
        <w:jc w:val="both"/>
      </w:pPr>
      <w:r w:rsidRPr="00FF3132">
        <w:t xml:space="preserve"> </w:t>
      </w:r>
      <w:r>
        <w:t>Z</w:t>
      </w:r>
      <w:r w:rsidRPr="00FF3132">
        <w:t>a</w:t>
      </w:r>
      <w:r>
        <w:t>mawiają</w:t>
      </w:r>
      <w:r w:rsidRPr="00FF3132">
        <w:t xml:space="preserve">cy oświadcza, że zapewni środki finansowe </w:t>
      </w:r>
      <w:r>
        <w:t>na</w:t>
      </w:r>
      <w:r w:rsidRPr="00FF3132">
        <w:t xml:space="preserve"> sfinansowani</w:t>
      </w:r>
      <w:r>
        <w:t>e</w:t>
      </w:r>
      <w:r w:rsidRPr="00FF3132">
        <w:t xml:space="preserve"> zadania będącego przedmiotem umowy.</w:t>
      </w:r>
    </w:p>
    <w:p w:rsidR="004471A2" w:rsidRDefault="004471A2" w:rsidP="00BB4624">
      <w:pPr>
        <w:pStyle w:val="Akapitzlist"/>
        <w:numPr>
          <w:ilvl w:val="0"/>
          <w:numId w:val="8"/>
        </w:numPr>
        <w:jc w:val="both"/>
      </w:pPr>
      <w:r w:rsidRPr="00FF3132">
        <w:t>Zamawiający oświadcza, że jest płatnikiem podatku VAT i posiada nr identyfikacyjny</w:t>
      </w:r>
      <w:r>
        <w:t xml:space="preserve"> </w:t>
      </w:r>
      <w:r w:rsidRPr="00FF3132">
        <w:t>NIP</w:t>
      </w:r>
      <w:r>
        <w:t>:</w:t>
      </w:r>
      <w:r w:rsidRPr="00FF3132">
        <w:t xml:space="preserve"> </w:t>
      </w:r>
      <w:r>
        <w:t>7632091377.</w:t>
      </w:r>
    </w:p>
    <w:p w:rsidR="004471A2" w:rsidRDefault="004471A2" w:rsidP="004A000C">
      <w:pPr>
        <w:ind w:left="720" w:hanging="360"/>
        <w:jc w:val="both"/>
        <w:rPr>
          <w:lang w:eastAsia="en-US"/>
        </w:rPr>
      </w:pPr>
    </w:p>
    <w:p w:rsidR="004471A2" w:rsidRDefault="004471A2" w:rsidP="00011738"/>
    <w:p w:rsidR="004471A2" w:rsidRPr="00FC7164" w:rsidRDefault="004471A2" w:rsidP="00011738">
      <w:r w:rsidRPr="00FC7164">
        <w:t>§ 4. WARUNKI PŁATNOŚCI</w:t>
      </w:r>
    </w:p>
    <w:p w:rsidR="004471A2" w:rsidRPr="007B33EA" w:rsidRDefault="004471A2" w:rsidP="00011738">
      <w:pPr>
        <w:jc w:val="center"/>
        <w:rPr>
          <w:b/>
          <w:bCs/>
          <w:color w:val="FF0000"/>
        </w:rPr>
      </w:pPr>
    </w:p>
    <w:p w:rsidR="004471A2" w:rsidRPr="00EB5C9A" w:rsidRDefault="004471A2"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471A2" w:rsidRDefault="004471A2" w:rsidP="005C3898">
      <w:pPr>
        <w:widowControl/>
        <w:numPr>
          <w:ilvl w:val="0"/>
          <w:numId w:val="9"/>
        </w:numPr>
        <w:kinsoku/>
        <w:jc w:val="both"/>
      </w:pPr>
      <w:r>
        <w:t xml:space="preserve">Faktura VAT prawidłowo wystawiona wraz z dokumentami rozliczeniowymi płatna będzie w terminie </w:t>
      </w:r>
      <w:r w:rsidR="004111A4">
        <w:rPr>
          <w:b/>
        </w:rPr>
        <w:t>21</w:t>
      </w:r>
      <w:r w:rsidRPr="00442B6C">
        <w:rPr>
          <w:b/>
        </w:rPr>
        <w:t xml:space="preserve"> dni</w:t>
      </w:r>
      <w:r>
        <w:t xml:space="preserve"> od daty jej doręczenia Zamawiającemu.</w:t>
      </w:r>
    </w:p>
    <w:p w:rsidR="004471A2" w:rsidRPr="009637FB" w:rsidRDefault="004471A2" w:rsidP="005C3898">
      <w:pPr>
        <w:widowControl/>
        <w:numPr>
          <w:ilvl w:val="0"/>
          <w:numId w:val="9"/>
        </w:numPr>
        <w:kinsoku/>
        <w:jc w:val="both"/>
      </w:pPr>
      <w:r>
        <w:t xml:space="preserve">Dopuszcza się rozliczenie częściowe </w:t>
      </w:r>
      <w:r w:rsidR="004111A4">
        <w:t>robót, nie częściej niż trzy</w:t>
      </w:r>
      <w:r>
        <w:t xml:space="preserve"> raz</w:t>
      </w:r>
      <w:r w:rsidR="004111A4">
        <w:t>y</w:t>
      </w:r>
      <w:r>
        <w:t xml:space="preserve"> w trakcie trwania umowy, jednak po wykonaniu i odbiorze częściowym </w:t>
      </w:r>
      <w:r w:rsidR="004111A4">
        <w:t xml:space="preserve">wynoszącym </w:t>
      </w:r>
      <w:r>
        <w:t xml:space="preserve">minimum </w:t>
      </w:r>
      <w:r w:rsidR="004111A4">
        <w:t xml:space="preserve">30%, następnie </w:t>
      </w:r>
      <w:r>
        <w:t xml:space="preserve">60% </w:t>
      </w:r>
      <w:r w:rsidR="004111A4">
        <w:t xml:space="preserve">i 100% </w:t>
      </w:r>
      <w:r>
        <w:t>zakresu objętego przedmiotem zamówienia.</w:t>
      </w:r>
    </w:p>
    <w:p w:rsidR="004471A2" w:rsidRDefault="004471A2" w:rsidP="009F7773">
      <w:pPr>
        <w:pStyle w:val="Akapitzlist"/>
        <w:jc w:val="both"/>
        <w:rPr>
          <w:lang w:eastAsia="en-US"/>
        </w:rPr>
      </w:pPr>
    </w:p>
    <w:p w:rsidR="004471A2" w:rsidRDefault="004471A2" w:rsidP="00011738">
      <w:r>
        <w:t>§ 5. ZABEZPIECZENIE NALEŻYTEGO WYKONANIA UMOWY</w:t>
      </w:r>
    </w:p>
    <w:p w:rsidR="004471A2" w:rsidRDefault="004471A2" w:rsidP="00011738">
      <w:pPr>
        <w:jc w:val="center"/>
        <w:rPr>
          <w:b/>
          <w:bCs/>
        </w:rPr>
      </w:pPr>
    </w:p>
    <w:p w:rsidR="004471A2" w:rsidRPr="004111A4" w:rsidRDefault="004471A2" w:rsidP="00A534CF">
      <w:pPr>
        <w:pStyle w:val="Tekstpodstawowy"/>
        <w:spacing w:after="0"/>
        <w:ind w:left="720"/>
        <w:jc w:val="both"/>
      </w:pPr>
      <w:r w:rsidRPr="004111A4">
        <w:t>Zamawiający nie żąda wniesienia zabezpieczenia należytego umowy.</w:t>
      </w:r>
    </w:p>
    <w:p w:rsidR="004471A2" w:rsidRPr="004111A4" w:rsidRDefault="004471A2" w:rsidP="009F7773">
      <w:pPr>
        <w:pStyle w:val="Akapitzlist"/>
        <w:jc w:val="both"/>
        <w:rPr>
          <w:lang w:eastAsia="en-US"/>
        </w:rPr>
      </w:pPr>
    </w:p>
    <w:p w:rsidR="004471A2" w:rsidRDefault="004471A2" w:rsidP="009F7773">
      <w:pPr>
        <w:rPr>
          <w:lang w:eastAsia="en-US"/>
        </w:rPr>
      </w:pPr>
      <w:r>
        <w:rPr>
          <w:lang w:eastAsia="en-US"/>
        </w:rPr>
        <w:t>§ 6</w:t>
      </w:r>
      <w:r w:rsidRPr="007D51F6">
        <w:rPr>
          <w:lang w:eastAsia="en-US"/>
        </w:rPr>
        <w:t>. WARUNKI REALIZACJI PRZEDMIOTU UMOWY</w:t>
      </w:r>
    </w:p>
    <w:p w:rsidR="004471A2" w:rsidRPr="007D51F6" w:rsidRDefault="004471A2" w:rsidP="009F7773">
      <w:pPr>
        <w:rPr>
          <w:lang w:eastAsia="en-US"/>
        </w:rPr>
      </w:pPr>
    </w:p>
    <w:p w:rsidR="004471A2" w:rsidRPr="002A6FAA" w:rsidRDefault="004471A2" w:rsidP="007D51F6">
      <w:pPr>
        <w:pStyle w:val="Akapitzlist"/>
        <w:numPr>
          <w:ilvl w:val="0"/>
          <w:numId w:val="3"/>
        </w:numPr>
        <w:jc w:val="both"/>
        <w:rPr>
          <w:lang w:eastAsia="en-US"/>
        </w:rPr>
      </w:pPr>
      <w:r w:rsidRPr="002A6FAA">
        <w:rPr>
          <w:lang w:eastAsia="en-US"/>
        </w:rPr>
        <w:t xml:space="preserve">Wykonawca zobowiązuje się wykonać przedmiot umowy z materiałów i urządzeń własnych, </w:t>
      </w:r>
      <w:r>
        <w:rPr>
          <w:lang w:eastAsia="en-US"/>
        </w:rPr>
        <w:t>zaakceptowanych przez nadzór Inwestorski</w:t>
      </w:r>
      <w:r w:rsidRPr="002A6FAA">
        <w:rPr>
          <w:lang w:eastAsia="en-US"/>
        </w:rPr>
        <w:t xml:space="preserve"> wolnych od wad fizycznych i prawnych, odpowiadających co do jakości wymogom wyrobów dopuszczonych do obrotu i stosowania w budownictwie, zgodnie z kosztorysem ofertowym Wykonawcy.</w:t>
      </w:r>
    </w:p>
    <w:p w:rsidR="004471A2" w:rsidRPr="002A6FAA" w:rsidRDefault="004471A2"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r>
        <w:rPr>
          <w:lang w:eastAsia="en-US"/>
        </w:rPr>
        <w:t xml:space="preserve"> Wykonawca jest zobowiązany do złożenia przed rozpoczęciem prac przedstawienie opisu właściwości materiałów planowanych do wbudowania (wniosków materiałowych) , które będą podlegały akceptacji przez Zamawiającego.</w:t>
      </w:r>
    </w:p>
    <w:p w:rsidR="004471A2" w:rsidRPr="002A6FAA" w:rsidRDefault="004471A2"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471A2" w:rsidRPr="002A6FAA" w:rsidRDefault="004471A2"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471A2" w:rsidRPr="002A6FAA" w:rsidRDefault="004471A2"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471A2" w:rsidRPr="002A6FAA" w:rsidRDefault="004471A2" w:rsidP="007D51F6">
      <w:pPr>
        <w:pStyle w:val="Akapitzlist"/>
        <w:numPr>
          <w:ilvl w:val="0"/>
          <w:numId w:val="3"/>
        </w:numPr>
        <w:jc w:val="both"/>
        <w:rPr>
          <w:lang w:eastAsia="en-US"/>
        </w:rPr>
      </w:pPr>
      <w:r w:rsidRPr="002A6FAA">
        <w:rPr>
          <w:lang w:eastAsia="en-US"/>
        </w:rPr>
        <w:lastRenderedPageBreak/>
        <w:t>Do obowiązków i na koszt Wykonawcy należy:</w:t>
      </w:r>
    </w:p>
    <w:p w:rsidR="004471A2" w:rsidRPr="002A6FAA" w:rsidRDefault="004471A2" w:rsidP="007D51F6">
      <w:pPr>
        <w:pStyle w:val="Akapitzlist"/>
        <w:jc w:val="both"/>
        <w:rPr>
          <w:lang w:eastAsia="en-US"/>
        </w:rPr>
      </w:pPr>
      <w:r w:rsidRPr="002A6FAA">
        <w:rPr>
          <w:lang w:eastAsia="en-US"/>
        </w:rPr>
        <w:t>- prowadzenie wszystkich rodzajów robót przez osoby posiadające aktualne uprawnienia budowlane</w:t>
      </w:r>
      <w:r>
        <w:rPr>
          <w:lang w:eastAsia="en-US"/>
        </w:rPr>
        <w:t xml:space="preserve"> w branży drogowej</w:t>
      </w:r>
      <w:r w:rsidRPr="002A6FAA">
        <w:rPr>
          <w:lang w:eastAsia="en-US"/>
        </w:rPr>
        <w:t>,</w:t>
      </w:r>
    </w:p>
    <w:p w:rsidR="004471A2" w:rsidRPr="002A6FAA" w:rsidRDefault="004471A2" w:rsidP="007D51F6">
      <w:pPr>
        <w:pStyle w:val="Akapitzlist"/>
        <w:jc w:val="both"/>
        <w:rPr>
          <w:lang w:eastAsia="en-US"/>
        </w:rPr>
      </w:pPr>
      <w:r w:rsidRPr="002A6FAA">
        <w:rPr>
          <w:lang w:eastAsia="en-US"/>
        </w:rPr>
        <w:t xml:space="preserve">- zabezpieczenie </w:t>
      </w:r>
      <w:r>
        <w:rPr>
          <w:lang w:eastAsia="en-US"/>
        </w:rPr>
        <w:t>terenu robót</w:t>
      </w:r>
      <w:r w:rsidRPr="002A6FAA">
        <w:rPr>
          <w:lang w:eastAsia="en-US"/>
        </w:rPr>
        <w:t xml:space="preserve"> oraz prowadzenie robót zgodnie z przepisami BHP oraz ppoż.; </w:t>
      </w:r>
    </w:p>
    <w:p w:rsidR="004471A2" w:rsidRPr="002A6FAA" w:rsidRDefault="004471A2" w:rsidP="007D51F6">
      <w:pPr>
        <w:pStyle w:val="Akapitzlist"/>
        <w:jc w:val="both"/>
        <w:rPr>
          <w:lang w:eastAsia="en-US"/>
        </w:rPr>
      </w:pPr>
      <w:r w:rsidRPr="002A6FAA">
        <w:rPr>
          <w:lang w:eastAsia="en-US"/>
        </w:rPr>
        <w:t>- przygotowanie i przekazanie Zamawiającemu dokumentacji powykonawczej,</w:t>
      </w:r>
    </w:p>
    <w:p w:rsidR="004471A2" w:rsidRPr="002A6FAA" w:rsidRDefault="004471A2" w:rsidP="007D51F6">
      <w:pPr>
        <w:pStyle w:val="Akapitzlist"/>
        <w:jc w:val="both"/>
        <w:rPr>
          <w:lang w:eastAsia="en-US"/>
        </w:rPr>
      </w:pPr>
      <w:r w:rsidRPr="002A6FAA">
        <w:rPr>
          <w:lang w:eastAsia="en-US"/>
        </w:rPr>
        <w:t xml:space="preserve">- zabezpieczenie instalacji i urządzeń na terenie </w:t>
      </w:r>
      <w:r>
        <w:rPr>
          <w:lang w:eastAsia="en-US"/>
        </w:rPr>
        <w:t>wykonywanych robót</w:t>
      </w:r>
      <w:r w:rsidRPr="002A6FAA">
        <w:rPr>
          <w:lang w:eastAsia="en-US"/>
        </w:rPr>
        <w:t xml:space="preserve"> i w jej bezpośrednim otoczeniu przed ich zniszczeniem lub uszkodzeniem w trakcie wykonywania robót, stanowiących przedmiot niniejszej Umowy;</w:t>
      </w:r>
    </w:p>
    <w:p w:rsidR="004471A2" w:rsidRPr="002A6FAA" w:rsidRDefault="004471A2" w:rsidP="007D51F6">
      <w:pPr>
        <w:pStyle w:val="Akapitzlist"/>
        <w:jc w:val="both"/>
        <w:rPr>
          <w:lang w:eastAsia="en-US"/>
        </w:rPr>
      </w:pPr>
      <w:r w:rsidRPr="002A6FAA">
        <w:rPr>
          <w:lang w:eastAsia="en-US"/>
        </w:rPr>
        <w:t>- zapewnienie b</w:t>
      </w:r>
      <w:r>
        <w:rPr>
          <w:lang w:eastAsia="en-US"/>
        </w:rPr>
        <w:t>ezpiecznego korzystania z terenów przyległych</w:t>
      </w:r>
      <w:r w:rsidRPr="002A6FAA">
        <w:rPr>
          <w:lang w:eastAsia="en-US"/>
        </w:rPr>
        <w:t>;</w:t>
      </w:r>
    </w:p>
    <w:p w:rsidR="004471A2" w:rsidRPr="002A6FAA" w:rsidRDefault="004471A2" w:rsidP="007D51F6">
      <w:pPr>
        <w:pStyle w:val="Akapitzlist"/>
        <w:jc w:val="both"/>
        <w:rPr>
          <w:lang w:eastAsia="en-US"/>
        </w:rPr>
      </w:pPr>
      <w:r w:rsidRPr="002A6FAA">
        <w:rPr>
          <w:lang w:eastAsia="en-US"/>
        </w:rPr>
        <w:t xml:space="preserve">- kompletowanie w trakcie realizacji robót stanowiących przedmiot niniejszej Umowy wszelkiej dokumentacji zgodnie z </w:t>
      </w:r>
      <w:r>
        <w:rPr>
          <w:lang w:eastAsia="en-US"/>
        </w:rPr>
        <w:t>zapisami umowy</w:t>
      </w:r>
      <w:r w:rsidRPr="002A6FAA">
        <w:rPr>
          <w:lang w:eastAsia="en-US"/>
        </w:rPr>
        <w:t>,</w:t>
      </w:r>
    </w:p>
    <w:p w:rsidR="004471A2" w:rsidRPr="002A6FAA" w:rsidRDefault="004471A2"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471A2" w:rsidRPr="002A6FAA" w:rsidRDefault="004471A2" w:rsidP="007D51F6">
      <w:pPr>
        <w:pStyle w:val="Akapitzlist"/>
        <w:jc w:val="both"/>
        <w:rPr>
          <w:lang w:eastAsia="en-US"/>
        </w:rPr>
      </w:pPr>
      <w:r w:rsidRPr="002A6FAA">
        <w:rPr>
          <w:lang w:eastAsia="en-US"/>
        </w:rPr>
        <w:t xml:space="preserve">- likwidacja skutków oddziaływania </w:t>
      </w:r>
      <w:r>
        <w:rPr>
          <w:lang w:eastAsia="en-US"/>
        </w:rPr>
        <w:t>robót</w:t>
      </w:r>
      <w:r w:rsidRPr="002A6FAA">
        <w:rPr>
          <w:lang w:eastAsia="en-US"/>
        </w:rPr>
        <w:t xml:space="preserve"> na </w:t>
      </w:r>
      <w:r>
        <w:rPr>
          <w:lang w:eastAsia="en-US"/>
        </w:rPr>
        <w:t>najbliższe otoczenie,</w:t>
      </w:r>
    </w:p>
    <w:p w:rsidR="004471A2" w:rsidRDefault="004471A2"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terenu – </w:t>
      </w:r>
      <w:r w:rsidRPr="002A6FAA">
        <w:rPr>
          <w:lang w:eastAsia="en-US"/>
        </w:rPr>
        <w:t>za szkody</w:t>
      </w:r>
      <w:r>
        <w:rPr>
          <w:lang w:eastAsia="en-US"/>
        </w:rPr>
        <w:t xml:space="preserve"> </w:t>
      </w:r>
      <w:r w:rsidRPr="002A6FAA">
        <w:rPr>
          <w:lang w:eastAsia="en-US"/>
        </w:rPr>
        <w:t xml:space="preserve">wynikające z jego własnych działań i zaniechań, jak również z działań i zaniechań jego pracowników oraz osób trzecich, którym realizację </w:t>
      </w:r>
      <w:r>
        <w:rPr>
          <w:lang w:eastAsia="en-US"/>
        </w:rPr>
        <w:t xml:space="preserve">zadania </w:t>
      </w:r>
      <w:r w:rsidRPr="002A6FAA">
        <w:rPr>
          <w:lang w:eastAsia="en-US"/>
        </w:rPr>
        <w:t xml:space="preserve">powierza lub, którymi przy realizacji </w:t>
      </w:r>
      <w:r>
        <w:rPr>
          <w:lang w:eastAsia="en-US"/>
        </w:rPr>
        <w:t>zadania</w:t>
      </w:r>
      <w:r w:rsidRPr="002A6FAA">
        <w:rPr>
          <w:lang w:eastAsia="en-US"/>
        </w:rPr>
        <w:t xml:space="preserve"> się posługuje.</w:t>
      </w:r>
    </w:p>
    <w:p w:rsidR="004471A2" w:rsidRPr="002A6FAA" w:rsidRDefault="004471A2" w:rsidP="004F06BD">
      <w:pPr>
        <w:pStyle w:val="Akapitzlist"/>
        <w:numPr>
          <w:ilvl w:val="0"/>
          <w:numId w:val="3"/>
        </w:numPr>
        <w:jc w:val="both"/>
        <w:rPr>
          <w:lang w:eastAsia="en-US"/>
        </w:rPr>
      </w:pPr>
      <w:r>
        <w:rPr>
          <w:lang w:eastAsia="en-US"/>
        </w:rPr>
        <w:t xml:space="preserve"> </w:t>
      </w:r>
      <w:r w:rsidRPr="002A6FAA">
        <w:rPr>
          <w:lang w:eastAsia="en-US"/>
        </w:rPr>
        <w:t xml:space="preserve">Wykonawca zobowiązuje się do wykonania na swój koszt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w:t>
      </w:r>
      <w:r>
        <w:rPr>
          <w:lang w:eastAsia="en-US"/>
        </w:rPr>
        <w:t>robót drogowych</w:t>
      </w:r>
      <w:r w:rsidRPr="002A6FAA">
        <w:rPr>
          <w:lang w:eastAsia="en-US"/>
        </w:rPr>
        <w:t>.</w:t>
      </w:r>
    </w:p>
    <w:p w:rsidR="004471A2" w:rsidRPr="002A6FAA" w:rsidRDefault="004471A2" w:rsidP="004F06BD">
      <w:pPr>
        <w:pStyle w:val="Akapitzlist"/>
        <w:numPr>
          <w:ilvl w:val="0"/>
          <w:numId w:val="3"/>
        </w:numPr>
        <w:jc w:val="both"/>
        <w:rPr>
          <w:lang w:eastAsia="en-US"/>
        </w:rPr>
      </w:pPr>
      <w:r w:rsidRPr="002A6FAA">
        <w:rPr>
          <w:lang w:eastAsia="en-US"/>
        </w:rPr>
        <w:t>W czasie realizacji Umowy Wykonawca będzie utrz</w:t>
      </w:r>
      <w:r>
        <w:rPr>
          <w:lang w:eastAsia="en-US"/>
        </w:rPr>
        <w:t xml:space="preserve">ymywał teren objęty robotami drogowymi </w:t>
      </w:r>
      <w:r w:rsidRPr="002A6FAA">
        <w:rPr>
          <w:lang w:eastAsia="en-US"/>
        </w:rPr>
        <w:t xml:space="preserve"> w stanie wolnym od przeszkód komunikacyjnych oraz będzie </w:t>
      </w:r>
      <w:r>
        <w:rPr>
          <w:lang w:eastAsia="en-US"/>
        </w:rPr>
        <w:t xml:space="preserve">na </w:t>
      </w:r>
      <w:r w:rsidRPr="002A6FAA">
        <w:rPr>
          <w:lang w:eastAsia="en-US"/>
        </w:rPr>
        <w:t>bieżąco usuwał wszelkie zbędne urządzenia, materiały, odpady oraz nieczystości.</w:t>
      </w:r>
    </w:p>
    <w:p w:rsidR="004471A2" w:rsidRPr="002A6FAA" w:rsidRDefault="004471A2" w:rsidP="007D51F6">
      <w:pPr>
        <w:pStyle w:val="Akapitzlist"/>
        <w:numPr>
          <w:ilvl w:val="0"/>
          <w:numId w:val="3"/>
        </w:numPr>
        <w:jc w:val="both"/>
        <w:rPr>
          <w:lang w:eastAsia="en-US"/>
        </w:rPr>
      </w:pPr>
      <w:r w:rsidRPr="002A6FAA">
        <w:rPr>
          <w:lang w:eastAsia="en-US"/>
        </w:rPr>
        <w:t xml:space="preserve">Wykonawca należycie zabezpieczy </w:t>
      </w:r>
      <w:r>
        <w:rPr>
          <w:lang w:eastAsia="en-US"/>
        </w:rPr>
        <w:t>miejsce prowadzonych robót</w:t>
      </w:r>
      <w:r w:rsidRPr="002A6FAA">
        <w:rPr>
          <w:lang w:eastAsia="en-US"/>
        </w:rPr>
        <w:t xml:space="preserve"> przed dostępem osób niepowołanych oraz zapewni ochronę i dozór, mienia znajdującego się na tym terenie oraz kontrolę ruchu osób, pojazdów, urządzeń i materiałów. W trakcie prowadzenia prac Wykonawca zminimalizuje niekorzystny wpływ oddziaływania prac </w:t>
      </w:r>
      <w:r>
        <w:rPr>
          <w:lang w:eastAsia="en-US"/>
        </w:rPr>
        <w:t>remontowych</w:t>
      </w:r>
      <w:r w:rsidRPr="002A6FAA">
        <w:rPr>
          <w:lang w:eastAsia="en-US"/>
        </w:rPr>
        <w:t xml:space="preserve"> na sąsiednie nieruchomości, a w szczególności zapewni dostęp do nich.</w:t>
      </w:r>
    </w:p>
    <w:p w:rsidR="004471A2" w:rsidRPr="002A6FAA" w:rsidRDefault="004471A2" w:rsidP="007D51F6">
      <w:pPr>
        <w:pStyle w:val="Akapitzlist"/>
        <w:numPr>
          <w:ilvl w:val="0"/>
          <w:numId w:val="3"/>
        </w:numPr>
        <w:jc w:val="both"/>
        <w:rPr>
          <w:lang w:eastAsia="en-US"/>
        </w:rPr>
      </w:pPr>
      <w:r w:rsidRPr="002A6FAA">
        <w:rPr>
          <w:lang w:eastAsia="en-US"/>
        </w:rPr>
        <w:t xml:space="preserve">Po zakończeniu </w:t>
      </w:r>
      <w:r>
        <w:rPr>
          <w:lang w:eastAsia="en-US"/>
        </w:rPr>
        <w:t>zadania</w:t>
      </w:r>
      <w:r w:rsidRPr="002A6FAA">
        <w:rPr>
          <w:lang w:eastAsia="en-US"/>
        </w:rPr>
        <w:t xml:space="preserve"> Wykonawca zobowiązany jest do uporządkowania </w:t>
      </w:r>
      <w:r>
        <w:rPr>
          <w:lang w:eastAsia="en-US"/>
        </w:rPr>
        <w:t>terenu</w:t>
      </w:r>
      <w:r w:rsidRPr="002A6FAA">
        <w:rPr>
          <w:lang w:eastAsia="en-US"/>
        </w:rPr>
        <w:t xml:space="preserve"> budowy </w:t>
      </w:r>
      <w:r>
        <w:rPr>
          <w:lang w:eastAsia="en-US"/>
        </w:rPr>
        <w:t xml:space="preserve">i </w:t>
      </w:r>
      <w:r w:rsidRPr="002A6FAA">
        <w:rPr>
          <w:lang w:eastAsia="en-US"/>
        </w:rPr>
        <w:t xml:space="preserve">przekazania go Zamawiającemu w stanie umożliwiającym pełną eksploatację w terminie odbioru </w:t>
      </w:r>
      <w:r>
        <w:rPr>
          <w:lang w:eastAsia="en-US"/>
        </w:rPr>
        <w:t>robót</w:t>
      </w:r>
      <w:r w:rsidRPr="002A6FAA">
        <w:rPr>
          <w:lang w:eastAsia="en-US"/>
        </w:rPr>
        <w:t>.</w:t>
      </w:r>
    </w:p>
    <w:p w:rsidR="004471A2" w:rsidRDefault="004471A2"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p>
    <w:p w:rsidR="004471A2" w:rsidRDefault="004471A2" w:rsidP="002A6FAA">
      <w:pPr>
        <w:pStyle w:val="Akapitzlist"/>
        <w:jc w:val="both"/>
        <w:rPr>
          <w:lang w:eastAsia="en-US"/>
        </w:rPr>
      </w:pPr>
    </w:p>
    <w:p w:rsidR="004471A2" w:rsidRDefault="004471A2" w:rsidP="002A6FAA">
      <w:pPr>
        <w:ind w:left="360"/>
      </w:pPr>
      <w:r>
        <w:t>§ 7. PODWYKONAWSTWO</w:t>
      </w:r>
    </w:p>
    <w:p w:rsidR="004471A2" w:rsidRPr="002A6FAA" w:rsidRDefault="004471A2" w:rsidP="002A6FAA">
      <w:pPr>
        <w:pStyle w:val="Akapitzlist"/>
        <w:jc w:val="both"/>
        <w:rPr>
          <w:lang w:eastAsia="en-US"/>
        </w:rPr>
      </w:pPr>
    </w:p>
    <w:p w:rsidR="004471A2" w:rsidRPr="002A6FAA" w:rsidRDefault="004471A2"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471A2" w:rsidRDefault="004471A2" w:rsidP="00B7539C">
      <w:pPr>
        <w:pStyle w:val="Akapitzlist"/>
        <w:numPr>
          <w:ilvl w:val="0"/>
          <w:numId w:val="11"/>
        </w:numPr>
        <w:jc w:val="both"/>
        <w:rPr>
          <w:lang w:eastAsia="en-US"/>
        </w:rPr>
      </w:pPr>
      <w:r w:rsidRPr="002A6FAA">
        <w:rPr>
          <w:lang w:eastAsia="en-US"/>
        </w:rPr>
        <w:t>…………………………………………………………………………………</w:t>
      </w:r>
      <w:r>
        <w:rPr>
          <w:lang w:eastAsia="en-US"/>
        </w:rPr>
        <w:t>,</w:t>
      </w:r>
    </w:p>
    <w:p w:rsidR="004471A2" w:rsidRDefault="004471A2" w:rsidP="00B7539C">
      <w:pPr>
        <w:pStyle w:val="Akapitzlist"/>
        <w:numPr>
          <w:ilvl w:val="0"/>
          <w:numId w:val="11"/>
        </w:numPr>
        <w:jc w:val="both"/>
        <w:rPr>
          <w:lang w:eastAsia="en-US"/>
        </w:rPr>
      </w:pPr>
      <w:r>
        <w:rPr>
          <w:lang w:eastAsia="en-US"/>
        </w:rPr>
        <w:t>…………………………………………………………………………………,</w:t>
      </w:r>
    </w:p>
    <w:p w:rsidR="004471A2" w:rsidRPr="002A6FAA" w:rsidRDefault="004471A2" w:rsidP="000F340A">
      <w:pPr>
        <w:pStyle w:val="Akapitzlist"/>
        <w:ind w:left="1440"/>
        <w:jc w:val="both"/>
        <w:rPr>
          <w:lang w:eastAsia="en-US"/>
        </w:rPr>
      </w:pPr>
    </w:p>
    <w:p w:rsidR="004471A2" w:rsidRPr="002A6FAA" w:rsidRDefault="004471A2"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w:t>
      </w:r>
      <w:r w:rsidRPr="002A6FAA">
        <w:rPr>
          <w:lang w:eastAsia="en-US"/>
        </w:rPr>
        <w:lastRenderedPageBreak/>
        <w:t>obowiązany dołączyć zgodę wykonawcy na zawarcie umowy o podwykonawstwo o treści zgodnej z projektem umowy.</w:t>
      </w:r>
    </w:p>
    <w:p w:rsidR="004471A2" w:rsidRPr="002A6FAA" w:rsidRDefault="004471A2"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471A2" w:rsidRPr="002A6FAA" w:rsidRDefault="004471A2"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471A2" w:rsidRPr="002A6FAA" w:rsidRDefault="004471A2"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471A2" w:rsidRPr="002A6FAA" w:rsidRDefault="004471A2"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471A2" w:rsidRPr="002A6FAA" w:rsidRDefault="004471A2" w:rsidP="002A6FAA">
      <w:pPr>
        <w:pStyle w:val="Akapitzlist"/>
        <w:numPr>
          <w:ilvl w:val="0"/>
          <w:numId w:val="10"/>
        </w:numPr>
        <w:jc w:val="both"/>
        <w:rPr>
          <w:lang w:eastAsia="en-US"/>
        </w:rPr>
      </w:pPr>
      <w:r w:rsidRPr="002A6FAA">
        <w:rPr>
          <w:lang w:eastAsia="en-US"/>
        </w:rPr>
        <w:t xml:space="preserve">Wykonawca, podwykonawca </w:t>
      </w:r>
      <w:r>
        <w:rPr>
          <w:lang w:eastAsia="en-US"/>
        </w:rPr>
        <w:t>l</w:t>
      </w:r>
      <w:r w:rsidRPr="002A6FAA">
        <w:rPr>
          <w:lang w:eastAsia="en-US"/>
        </w:rPr>
        <w:t xml:space="preserve">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471A2" w:rsidRPr="002A6FAA" w:rsidRDefault="004471A2"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471A2" w:rsidRPr="002A6FAA" w:rsidRDefault="004471A2"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471A2" w:rsidRPr="002A6FAA" w:rsidRDefault="004471A2"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471A2" w:rsidRPr="002A6FAA" w:rsidRDefault="004471A2"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471A2" w:rsidRPr="002A6FAA" w:rsidRDefault="004471A2"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471A2" w:rsidRPr="002A6FAA" w:rsidRDefault="004471A2"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471A2" w:rsidRPr="002A6FAA" w:rsidRDefault="004471A2" w:rsidP="002A6FAA">
      <w:pPr>
        <w:pStyle w:val="Akapitzlist"/>
        <w:numPr>
          <w:ilvl w:val="0"/>
          <w:numId w:val="10"/>
        </w:numPr>
        <w:jc w:val="both"/>
        <w:rPr>
          <w:lang w:eastAsia="en-US"/>
        </w:rPr>
      </w:pPr>
      <w:r w:rsidRPr="002A6FAA">
        <w:rPr>
          <w:lang w:eastAsia="en-US"/>
        </w:rPr>
        <w:lastRenderedPageBreak/>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471A2" w:rsidRPr="002A6FAA" w:rsidRDefault="004471A2"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471A2" w:rsidRPr="002A6FAA" w:rsidRDefault="004471A2" w:rsidP="002A6FAA">
      <w:pPr>
        <w:pStyle w:val="Akapitzlist"/>
        <w:numPr>
          <w:ilvl w:val="0"/>
          <w:numId w:val="10"/>
        </w:numPr>
        <w:jc w:val="both"/>
        <w:rPr>
          <w:lang w:eastAsia="en-US"/>
        </w:rPr>
      </w:pPr>
      <w:r w:rsidRPr="002A6FAA">
        <w:rPr>
          <w:lang w:eastAsia="en-US"/>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471A2" w:rsidRPr="002A6FAA" w:rsidRDefault="004471A2"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471A2" w:rsidRPr="002A6FAA" w:rsidRDefault="004471A2"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471A2" w:rsidRPr="002A6FAA" w:rsidRDefault="004471A2"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471A2" w:rsidRPr="007D51F6" w:rsidRDefault="004471A2" w:rsidP="002A6FAA">
      <w:pPr>
        <w:pStyle w:val="Akapitzlist"/>
        <w:jc w:val="both"/>
        <w:rPr>
          <w:color w:val="FF0000"/>
          <w:lang w:eastAsia="en-US"/>
        </w:rPr>
      </w:pPr>
    </w:p>
    <w:p w:rsidR="004471A2" w:rsidRDefault="004471A2" w:rsidP="00B7539C">
      <w:r>
        <w:t>§ 8. USUWANIE USTEREK I WAD ORAZ WYKONANIE ZASTĘPCZE</w:t>
      </w:r>
    </w:p>
    <w:p w:rsidR="004471A2" w:rsidRDefault="004471A2" w:rsidP="00B7539C"/>
    <w:p w:rsidR="004471A2" w:rsidRDefault="004471A2"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471A2" w:rsidRDefault="004471A2" w:rsidP="00B7539C">
      <w:pPr>
        <w:pStyle w:val="Tekstpodstawowy"/>
        <w:numPr>
          <w:ilvl w:val="0"/>
          <w:numId w:val="15"/>
        </w:numPr>
        <w:spacing w:after="0"/>
        <w:ind w:left="709" w:hanging="283"/>
        <w:jc w:val="both"/>
      </w:pPr>
      <w:r>
        <w:t>Wykonawca nieodpłatnie usunie wady i usterki powstałe w trakcie realizacji przedmiotu umowy oraz ujawnione w toku odbioru robót. Wykonawca usunie również wszelkie uszkodzenia infrastruktury, które nastąpią przy okazji lub w związku z realizacją przedmiotu umowy.</w:t>
      </w:r>
    </w:p>
    <w:p w:rsidR="004471A2" w:rsidRDefault="004471A2"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O zamiarze powierzenia usunięcia wad i usterek innemu podmiotowi (osobie trzeciej), Zamawiający powiadomi Wykonawcę pierwotnego, co najmniej 7 dni przed ich powierzeniem.</w:t>
      </w:r>
    </w:p>
    <w:p w:rsidR="004471A2" w:rsidRDefault="004471A2" w:rsidP="00B7539C">
      <w:pPr>
        <w:pStyle w:val="Tekstpodstawowy"/>
        <w:numPr>
          <w:ilvl w:val="0"/>
          <w:numId w:val="15"/>
        </w:numPr>
        <w:spacing w:after="0"/>
        <w:ind w:left="709" w:hanging="283"/>
        <w:jc w:val="both"/>
      </w:pPr>
      <w:r>
        <w:t xml:space="preserve">W przypadku nie wykonania przez Wykonawcę całego zakresu zleconych prac objętych przedmiotem Umowy, Zamawiający może je zlecić do wykonania innemu </w:t>
      </w:r>
      <w:r>
        <w:lastRenderedPageBreak/>
        <w:t>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471A2" w:rsidRDefault="004471A2" w:rsidP="00B7539C">
      <w:r>
        <w:t>§ 9. ODSTĄPIENIE OD  UMOWY</w:t>
      </w:r>
    </w:p>
    <w:p w:rsidR="004471A2" w:rsidRDefault="004471A2" w:rsidP="00B7539C">
      <w:pPr>
        <w:jc w:val="both"/>
      </w:pPr>
    </w:p>
    <w:p w:rsidR="004471A2" w:rsidRDefault="004471A2"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471A2" w:rsidRDefault="004471A2" w:rsidP="00B7539C">
      <w:pPr>
        <w:pStyle w:val="Tekstpodstawowy"/>
        <w:spacing w:after="0"/>
        <w:ind w:left="709" w:hanging="283"/>
        <w:jc w:val="both"/>
      </w:pPr>
      <w:r>
        <w:tab/>
        <w:t>- nie podjęcia przez Wykonawcę robót w ciągu 7 dni od daty przekazania terenu robót, mimo wypełnienia swych obowiązków przez Zamawiającego oraz dodatkowego wezwania do podjęcia rozpoczęcia realizacji przedmiotu Umowy, w wyznaczonym w wezwaniu terminie,</w:t>
      </w:r>
    </w:p>
    <w:p w:rsidR="004471A2" w:rsidRDefault="004471A2" w:rsidP="00B7539C">
      <w:pPr>
        <w:pStyle w:val="Tekstpodstawowy"/>
        <w:spacing w:after="0"/>
        <w:ind w:left="709" w:hanging="283"/>
        <w:jc w:val="both"/>
      </w:pPr>
      <w:r>
        <w:tab/>
        <w:t>- wykonywanie przez Wykonawcę robót niezgodnie z umową po uprzednim wezwaniu Zamawiającego do usunięcia nieprawidłowości,</w:t>
      </w:r>
    </w:p>
    <w:p w:rsidR="004471A2" w:rsidRDefault="004471A2" w:rsidP="00B7539C">
      <w:pPr>
        <w:pStyle w:val="Tekstpodstawowy"/>
        <w:spacing w:after="0"/>
        <w:ind w:left="709" w:hanging="283"/>
        <w:jc w:val="both"/>
      </w:pPr>
      <w:r>
        <w:tab/>
        <w:t>- przerwy w robotach z winy Wykonawcy oraz znaczne opóźnienia w realizacji robót.</w:t>
      </w:r>
    </w:p>
    <w:p w:rsidR="004471A2" w:rsidRDefault="004471A2"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471A2" w:rsidRDefault="004471A2" w:rsidP="00B7539C">
      <w:pPr>
        <w:pStyle w:val="Tekstpodstawowy"/>
        <w:numPr>
          <w:ilvl w:val="0"/>
          <w:numId w:val="16"/>
        </w:numPr>
        <w:spacing w:after="0"/>
        <w:ind w:left="709" w:hanging="283"/>
        <w:jc w:val="both"/>
      </w:pPr>
      <w:r>
        <w:t>Odstąpienie od umowy powinno nastąpić w formie pisemnej z podaniem uzasadnienia.</w:t>
      </w:r>
    </w:p>
    <w:p w:rsidR="004471A2" w:rsidRDefault="004471A2" w:rsidP="00B7539C">
      <w:pPr>
        <w:jc w:val="both"/>
      </w:pPr>
    </w:p>
    <w:p w:rsidR="004471A2" w:rsidRDefault="004471A2" w:rsidP="00B7539C">
      <w:r>
        <w:t>§ 10. ODBIORY ROBÓT</w:t>
      </w:r>
    </w:p>
    <w:p w:rsidR="004471A2" w:rsidRDefault="004471A2" w:rsidP="00B7539C">
      <w:pPr>
        <w:jc w:val="both"/>
      </w:pPr>
    </w:p>
    <w:p w:rsidR="004471A2" w:rsidRDefault="004471A2" w:rsidP="00B7539C">
      <w:pPr>
        <w:widowControl/>
        <w:numPr>
          <w:ilvl w:val="0"/>
          <w:numId w:val="13"/>
        </w:numPr>
        <w:kinsoku/>
        <w:jc w:val="both"/>
      </w:pPr>
      <w:r>
        <w:t>Wykonawca powiadamia Zamawiającego o gotowości do odbioru konkretnej części przedmiotu zamówienia pisemnym zgłoszeniem na adres siedziby Zamawiającego</w:t>
      </w:r>
      <w:r w:rsidRPr="00EB5C9A">
        <w:t>.</w:t>
      </w:r>
    </w:p>
    <w:p w:rsidR="004471A2" w:rsidRDefault="004471A2" w:rsidP="00B7539C">
      <w:pPr>
        <w:widowControl/>
        <w:numPr>
          <w:ilvl w:val="0"/>
          <w:numId w:val="13"/>
        </w:numPr>
        <w:kinsoku/>
        <w:jc w:val="both"/>
      </w:pPr>
      <w:r>
        <w:t>Odbiór częściowy robót rozpocznie się w terminie do 5 dni roboczych od daty uzyskania gotowości do odbioru części przedmiotu zamówienia, potwierdzonej pismem Wykonawcy do Zamawiającego.</w:t>
      </w:r>
    </w:p>
    <w:p w:rsidR="004471A2" w:rsidRDefault="004471A2" w:rsidP="00144D24">
      <w:pPr>
        <w:widowControl/>
        <w:numPr>
          <w:ilvl w:val="0"/>
          <w:numId w:val="13"/>
        </w:numPr>
        <w:kinsoku/>
        <w:jc w:val="both"/>
      </w:pPr>
      <w:r>
        <w:t>Data podpisania bezusterkowego protokołu odbioru uważana jest za termin wykonania konkretnej części przedmiotu zamówienia.</w:t>
      </w:r>
    </w:p>
    <w:p w:rsidR="004471A2" w:rsidRDefault="004471A2" w:rsidP="0073183F">
      <w:pPr>
        <w:widowControl/>
        <w:kinsoku/>
        <w:ind w:left="720"/>
        <w:jc w:val="both"/>
      </w:pPr>
    </w:p>
    <w:p w:rsidR="004471A2" w:rsidRDefault="004471A2" w:rsidP="00B7539C">
      <w:r>
        <w:t>§ 11. GWARANCJA</w:t>
      </w:r>
    </w:p>
    <w:p w:rsidR="004471A2" w:rsidRDefault="004471A2" w:rsidP="00B7539C">
      <w:pPr>
        <w:jc w:val="center"/>
        <w:rPr>
          <w:b/>
          <w:bCs/>
        </w:rPr>
      </w:pPr>
    </w:p>
    <w:p w:rsidR="004471A2" w:rsidRDefault="004471A2" w:rsidP="00CD3147">
      <w:pPr>
        <w:pStyle w:val="Akapitzlist"/>
        <w:numPr>
          <w:ilvl w:val="0"/>
          <w:numId w:val="14"/>
        </w:numPr>
        <w:jc w:val="both"/>
        <w:rPr>
          <w:lang w:eastAsia="en-US"/>
        </w:rPr>
      </w:pPr>
      <w:r>
        <w:rPr>
          <w:lang w:eastAsia="en-US"/>
        </w:rPr>
        <w:t>Wykonawca udziela Zamawiającemu gwarancji jakości prawidłowego wykonania przedmiotu zamówienia w zakresie dotyczącym robót wymienionych w kosztorysie ofertowym pod poz. 3 i 5 na okres 3 miesięcy licząc od daty bezusterkowego odbioru poszczególnych części przedmiotu zamówienia.</w:t>
      </w:r>
    </w:p>
    <w:p w:rsidR="004471A2" w:rsidRDefault="004471A2" w:rsidP="00CD3147">
      <w:pPr>
        <w:pStyle w:val="Akapitzlist"/>
        <w:numPr>
          <w:ilvl w:val="0"/>
          <w:numId w:val="14"/>
        </w:numPr>
        <w:jc w:val="both"/>
        <w:rPr>
          <w:lang w:eastAsia="en-US"/>
        </w:rPr>
      </w:pPr>
      <w:r>
        <w:rPr>
          <w:lang w:eastAsia="en-US"/>
        </w:rPr>
        <w:t>Wszelkie koszty związane ze świadczeniem gwarancji ponosi Wykonawca.</w:t>
      </w:r>
    </w:p>
    <w:p w:rsidR="004471A2" w:rsidRDefault="004471A2" w:rsidP="00CD3147">
      <w:pPr>
        <w:pStyle w:val="Akapitzlist"/>
        <w:numPr>
          <w:ilvl w:val="0"/>
          <w:numId w:val="14"/>
        </w:numPr>
        <w:jc w:val="both"/>
        <w:rPr>
          <w:lang w:eastAsia="en-US"/>
        </w:rPr>
      </w:pPr>
      <w:r>
        <w:rPr>
          <w:lang w:eastAsia="en-US"/>
        </w:rPr>
        <w:t>Warunkiem wykonania uprawnień przez Zamawiającego z tytułu gwarancji jakości jest złożenie pisemnej reklamacji do Wykonawcy.</w:t>
      </w:r>
    </w:p>
    <w:p w:rsidR="004471A2" w:rsidRDefault="004471A2" w:rsidP="00B7539C">
      <w:pPr>
        <w:widowControl/>
        <w:kinsoku/>
        <w:jc w:val="both"/>
      </w:pPr>
    </w:p>
    <w:p w:rsidR="004471A2" w:rsidRDefault="004471A2" w:rsidP="00B7539C">
      <w:pPr>
        <w:widowControl/>
        <w:kinsoku/>
        <w:jc w:val="both"/>
      </w:pPr>
    </w:p>
    <w:p w:rsidR="004471A2" w:rsidRPr="00AA1206" w:rsidRDefault="004471A2" w:rsidP="006C5C67">
      <w:pPr>
        <w:rPr>
          <w:lang w:eastAsia="en-US"/>
        </w:rPr>
      </w:pPr>
      <w:r w:rsidRPr="00AA1206">
        <w:rPr>
          <w:lang w:eastAsia="en-US"/>
        </w:rPr>
        <w:t>§ 1</w:t>
      </w:r>
      <w:r>
        <w:rPr>
          <w:lang w:eastAsia="en-US"/>
        </w:rPr>
        <w:t>2</w:t>
      </w:r>
      <w:r w:rsidRPr="00AA1206">
        <w:rPr>
          <w:lang w:eastAsia="en-US"/>
        </w:rPr>
        <w:t>. SPOSÓB REALIZACJI ZAMÓWIENIA</w:t>
      </w:r>
    </w:p>
    <w:p w:rsidR="004471A2" w:rsidRPr="00AA1206" w:rsidRDefault="004471A2" w:rsidP="006C5C67">
      <w:pPr>
        <w:rPr>
          <w:lang w:eastAsia="en-US"/>
        </w:rPr>
      </w:pPr>
    </w:p>
    <w:p w:rsidR="004471A2" w:rsidRPr="00AA1206" w:rsidRDefault="004471A2" w:rsidP="006C5C67">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r>
      <w:r w:rsidRPr="00AA1206">
        <w:rPr>
          <w:lang w:eastAsia="en-US"/>
        </w:rPr>
        <w:lastRenderedPageBreak/>
        <w:t>do art. 29 ust. 3a ustawy z dnia 29 stycznia 2004</w:t>
      </w:r>
      <w:r>
        <w:rPr>
          <w:lang w:eastAsia="en-US"/>
        </w:rPr>
        <w:t xml:space="preserve"> </w:t>
      </w:r>
      <w:r w:rsidRPr="00AA1206">
        <w:rPr>
          <w:lang w:eastAsia="en-US"/>
        </w:rPr>
        <w:t>r. Prawo zamówień publiczny</w:t>
      </w:r>
      <w:r>
        <w:rPr>
          <w:lang w:eastAsia="en-US"/>
        </w:rPr>
        <w:t>ch (tekst jednolity Dz.U. z 2017</w:t>
      </w:r>
      <w:r w:rsidR="00C44EAD">
        <w:rPr>
          <w:lang w:eastAsia="en-US"/>
        </w:rPr>
        <w:t xml:space="preserve"> r., poz.</w:t>
      </w:r>
      <w:r w:rsidR="00BF3070">
        <w:rPr>
          <w:lang w:eastAsia="en-US"/>
        </w:rPr>
        <w:t xml:space="preserve"> </w:t>
      </w:r>
      <w:bookmarkStart w:id="0" w:name="_GoBack"/>
      <w:bookmarkEnd w:id="0"/>
      <w:r w:rsidR="00C44EAD">
        <w:rPr>
          <w:lang w:eastAsia="en-US"/>
        </w:rPr>
        <w:t>1579 ze zm</w:t>
      </w:r>
      <w:r w:rsidRPr="00AA1206">
        <w:rPr>
          <w:lang w:eastAsia="en-US"/>
        </w:rPr>
        <w:t xml:space="preserve">.), osoby realizujące przedmiot zamówienia będą zatrudnione na podstawie umowy o pracę, w wymiarze czasu pracy 1 etat; minimum </w:t>
      </w:r>
      <w:r>
        <w:rPr>
          <w:lang w:eastAsia="en-US"/>
        </w:rPr>
        <w:t>3</w:t>
      </w:r>
      <w:r w:rsidRPr="00AA1206">
        <w:rPr>
          <w:lang w:eastAsia="en-US"/>
        </w:rPr>
        <w:t xml:space="preserve"> os</w:t>
      </w:r>
      <w:r>
        <w:rPr>
          <w:lang w:eastAsia="en-US"/>
        </w:rPr>
        <w:t>oby</w:t>
      </w:r>
      <w:r w:rsidRPr="00AA1206">
        <w:rPr>
          <w:lang w:eastAsia="en-US"/>
        </w:rPr>
        <w:t xml:space="preserve"> na okres realizacji zamówienia, które wykonywać będą czynności faktycznie związane z przedmiotem zamówienia opisane </w:t>
      </w:r>
      <w:r w:rsidRPr="00AA1206">
        <w:rPr>
          <w:lang w:eastAsia="en-US"/>
        </w:rPr>
        <w:br/>
        <w:t>w specyfikacji istotnych warunków zamówienia.</w:t>
      </w:r>
    </w:p>
    <w:p w:rsidR="004471A2" w:rsidRPr="00AA1206" w:rsidRDefault="004471A2" w:rsidP="00AA1206">
      <w:pPr>
        <w:pStyle w:val="Akapitzlist"/>
        <w:jc w:val="both"/>
        <w:rPr>
          <w:lang w:eastAsia="en-US"/>
        </w:rPr>
      </w:pPr>
      <w:r w:rsidRPr="00AA1206">
        <w:rPr>
          <w:lang w:eastAsia="en-US"/>
        </w:rPr>
        <w:t>W przypadku rozwiązania stosunku pracy przed zakończeniem tego okresu, zobowiązuje się do niezwłocznego zatrudnienia na to miejsce innej osoby.</w:t>
      </w:r>
    </w:p>
    <w:p w:rsidR="004471A2" w:rsidRPr="00AA1206" w:rsidRDefault="004471A2" w:rsidP="00AA1206">
      <w:pPr>
        <w:pStyle w:val="Akapitzlist"/>
        <w:numPr>
          <w:ilvl w:val="0"/>
          <w:numId w:val="21"/>
        </w:numPr>
        <w:jc w:val="both"/>
        <w:rPr>
          <w:lang w:eastAsia="en-US"/>
        </w:rPr>
      </w:pPr>
      <w:r w:rsidRPr="00AA1206">
        <w:rPr>
          <w:lang w:eastAsia="en-US"/>
        </w:rPr>
        <w:t>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wynagrodzeniu za pracę (</w:t>
      </w:r>
      <w:r w:rsidR="00BF3070">
        <w:rPr>
          <w:lang w:eastAsia="en-US"/>
        </w:rPr>
        <w:t xml:space="preserve">j.t. </w:t>
      </w:r>
      <w:r w:rsidRPr="00AA1206">
        <w:rPr>
          <w:lang w:eastAsia="en-US"/>
        </w:rPr>
        <w:t>Dz.U. z 201</w:t>
      </w:r>
      <w:r>
        <w:rPr>
          <w:lang w:eastAsia="en-US"/>
        </w:rPr>
        <w:t xml:space="preserve">7 </w:t>
      </w:r>
      <w:r w:rsidRPr="00AA1206">
        <w:rPr>
          <w:lang w:eastAsia="en-US"/>
        </w:rPr>
        <w:t xml:space="preserve">r. poz. </w:t>
      </w:r>
      <w:r>
        <w:rPr>
          <w:lang w:eastAsia="en-US"/>
        </w:rPr>
        <w:t>847</w:t>
      </w:r>
      <w:r w:rsidR="00BF3070">
        <w:rPr>
          <w:lang w:eastAsia="en-US"/>
        </w:rPr>
        <w:t xml:space="preserve"> ze zm.</w:t>
      </w:r>
      <w:r w:rsidRPr="00AA1206">
        <w:rPr>
          <w:lang w:eastAsia="en-US"/>
        </w:rPr>
        <w:t>).</w:t>
      </w:r>
    </w:p>
    <w:p w:rsidR="004471A2" w:rsidRPr="00AA1206" w:rsidRDefault="004471A2"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471A2" w:rsidRPr="00AA1206" w:rsidRDefault="004471A2"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471A2" w:rsidRDefault="004471A2"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w:t>
      </w:r>
      <w:r w:rsidRPr="004F3FA7">
        <w:rPr>
          <w:b/>
          <w:lang w:eastAsia="en-US"/>
        </w:rPr>
        <w:t xml:space="preserve">załącznik </w:t>
      </w:r>
      <w:r>
        <w:rPr>
          <w:b/>
          <w:lang w:eastAsia="en-US"/>
        </w:rPr>
        <w:t>nr 3</w:t>
      </w:r>
      <w:r>
        <w:rPr>
          <w:lang w:eastAsia="en-US"/>
        </w:rPr>
        <w:t xml:space="preserve"> </w:t>
      </w:r>
      <w:r w:rsidRPr="00AA1206">
        <w:rPr>
          <w:lang w:eastAsia="en-US"/>
        </w:rPr>
        <w:t>do umowy.</w:t>
      </w:r>
    </w:p>
    <w:p w:rsidR="004471A2" w:rsidRDefault="004471A2" w:rsidP="00B7539C">
      <w:pPr>
        <w:widowControl/>
        <w:kinsoku/>
        <w:jc w:val="both"/>
      </w:pPr>
    </w:p>
    <w:p w:rsidR="004471A2" w:rsidRDefault="004471A2" w:rsidP="00B7539C">
      <w:r>
        <w:t>§ 13. KARY UMOWNE</w:t>
      </w:r>
    </w:p>
    <w:p w:rsidR="004471A2" w:rsidRDefault="004471A2" w:rsidP="00B7539C">
      <w:pPr>
        <w:jc w:val="center"/>
        <w:rPr>
          <w:b/>
          <w:bCs/>
        </w:rPr>
      </w:pPr>
    </w:p>
    <w:p w:rsidR="004471A2" w:rsidRPr="00555DCE" w:rsidRDefault="004471A2"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471A2" w:rsidRPr="00555DCE" w:rsidRDefault="004471A2" w:rsidP="00B7539C">
      <w:pPr>
        <w:ind w:firstLine="426"/>
        <w:jc w:val="both"/>
      </w:pPr>
      <w:r w:rsidRPr="00555DCE">
        <w:t>1) Wykonawca płaci Zamawiającemu karę umowną:</w:t>
      </w:r>
    </w:p>
    <w:p w:rsidR="004471A2" w:rsidRDefault="004111A4" w:rsidP="00B65860">
      <w:pPr>
        <w:ind w:left="708" w:firstLine="426"/>
        <w:jc w:val="both"/>
      </w:pPr>
      <w:r>
        <w:t>a) w wysokości 0,1</w:t>
      </w:r>
      <w:r w:rsidR="004471A2" w:rsidRPr="00555DCE">
        <w:t xml:space="preserve"> % wynagrodzenia </w:t>
      </w:r>
      <w:r w:rsidR="004471A2">
        <w:t>kosztorysowego na całe zadanie</w:t>
      </w:r>
      <w:r w:rsidR="004471A2" w:rsidRPr="00555DCE">
        <w:t xml:space="preserve"> za każdy dzień:</w:t>
      </w:r>
    </w:p>
    <w:p w:rsidR="004471A2" w:rsidRDefault="004471A2" w:rsidP="00B7539C">
      <w:pPr>
        <w:ind w:firstLine="1080"/>
        <w:jc w:val="both"/>
      </w:pPr>
      <w:r w:rsidRPr="00555DCE">
        <w:t>- zwłoki w odbiorze określonego umownie przedmiotu,</w:t>
      </w:r>
    </w:p>
    <w:p w:rsidR="004471A2" w:rsidRPr="00555DCE" w:rsidRDefault="004471A2" w:rsidP="00B7539C">
      <w:pPr>
        <w:ind w:firstLine="1080"/>
        <w:jc w:val="both"/>
      </w:pPr>
      <w:r w:rsidRPr="00555DCE">
        <w:t>- zwłoki w usunięciu wad stwierdzonych przy odbiorze.</w:t>
      </w:r>
    </w:p>
    <w:p w:rsidR="004471A2" w:rsidRPr="00555DCE" w:rsidRDefault="004471A2" w:rsidP="00B7539C">
      <w:pPr>
        <w:ind w:left="1276" w:hanging="142"/>
        <w:jc w:val="both"/>
      </w:pPr>
      <w:r w:rsidRPr="00555DCE">
        <w:t>b) za odstąpienie od umowy z przy</w:t>
      </w:r>
      <w:r>
        <w:t xml:space="preserve">czyn zależnych od Wykonawcy w </w:t>
      </w:r>
      <w:r w:rsidRPr="00555DCE">
        <w:t>wysokości 20 % wartości przedmiotu umowy,</w:t>
      </w:r>
    </w:p>
    <w:p w:rsidR="004471A2" w:rsidRPr="00555DCE" w:rsidRDefault="004471A2" w:rsidP="00B7539C">
      <w:pPr>
        <w:ind w:firstLine="426"/>
        <w:jc w:val="both"/>
      </w:pPr>
      <w:r w:rsidRPr="00555DCE">
        <w:t>2) Zamawiający płaci Wykonawcy karę umowną:</w:t>
      </w:r>
    </w:p>
    <w:p w:rsidR="004471A2" w:rsidRPr="00555DCE" w:rsidRDefault="004471A2" w:rsidP="00B7539C">
      <w:pPr>
        <w:ind w:left="1276" w:hanging="142"/>
        <w:jc w:val="both"/>
      </w:pPr>
      <w:r>
        <w:t>a) w wysokości 0,1</w:t>
      </w:r>
      <w:r w:rsidRPr="00555DCE">
        <w:t xml:space="preserve"> % wynagrodzenia </w:t>
      </w:r>
      <w:r>
        <w:t>kosztorysowego</w:t>
      </w:r>
      <w:r w:rsidRPr="00555DCE">
        <w:t xml:space="preserve"> za każdy dzień</w:t>
      </w:r>
      <w:r>
        <w:t xml:space="preserve"> </w:t>
      </w:r>
      <w:r w:rsidRPr="00555DCE">
        <w:t>zwłoki w przeprowadzeniu odbioru,</w:t>
      </w:r>
    </w:p>
    <w:p w:rsidR="004471A2" w:rsidRDefault="004471A2" w:rsidP="00B7539C">
      <w:pPr>
        <w:ind w:left="1276" w:hanging="142"/>
        <w:jc w:val="both"/>
      </w:pPr>
      <w:r w:rsidRPr="00555DCE">
        <w:t>b) za odstąpienie od umowy z przyczyn zależnych od Zamawiającego w  wysokości 20 % wartości przedmiotu umowy.</w:t>
      </w:r>
    </w:p>
    <w:p w:rsidR="004471A2" w:rsidRPr="00397290" w:rsidRDefault="004471A2" w:rsidP="00B7539C">
      <w:pPr>
        <w:ind w:firstLine="426"/>
        <w:jc w:val="both"/>
      </w:pPr>
      <w:r w:rsidRPr="00397290">
        <w:t>3) Ponadto Wykonawca zapłaci Zamawiającemu karę umowną:</w:t>
      </w:r>
    </w:p>
    <w:p w:rsidR="004471A2" w:rsidRPr="006C5C67" w:rsidRDefault="004471A2"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471A2" w:rsidRPr="006C5C67" w:rsidRDefault="004471A2"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471A2" w:rsidRPr="006C5C67" w:rsidRDefault="004471A2" w:rsidP="006C5C67">
      <w:pPr>
        <w:pStyle w:val="Akapitzlist"/>
        <w:numPr>
          <w:ilvl w:val="2"/>
          <w:numId w:val="19"/>
        </w:numPr>
        <w:rPr>
          <w:lang w:eastAsia="en-US"/>
        </w:rPr>
      </w:pPr>
      <w:r w:rsidRPr="006C5C67">
        <w:rPr>
          <w:lang w:eastAsia="en-US"/>
        </w:rPr>
        <w:t xml:space="preserve">w wysokości 200,00zł. w przypadku braku zmiany umowy o podwykonawstwo w </w:t>
      </w:r>
      <w:r w:rsidRPr="006C5C67">
        <w:rPr>
          <w:lang w:eastAsia="en-US"/>
        </w:rPr>
        <w:lastRenderedPageBreak/>
        <w:t>zakresie terminu zapłaty,</w:t>
      </w:r>
    </w:p>
    <w:p w:rsidR="004471A2" w:rsidRPr="006C5C67" w:rsidRDefault="004471A2"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471A2" w:rsidRPr="00AA1206" w:rsidRDefault="004471A2"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471A2" w:rsidRDefault="004471A2"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471A2" w:rsidRPr="00470567" w:rsidRDefault="004471A2"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471A2" w:rsidRPr="00470567" w:rsidRDefault="004471A2" w:rsidP="00B7539C">
      <w:pPr>
        <w:widowControl/>
        <w:numPr>
          <w:ilvl w:val="0"/>
          <w:numId w:val="18"/>
        </w:numPr>
        <w:kinsoku/>
        <w:jc w:val="both"/>
      </w:pPr>
      <w:r w:rsidRPr="00470567">
        <w:t>Strona zobowiązana do zapłaty kary umownej dokona jej zapłaty w terminie 14 dni od daty otrzymania wezwania do zapłaty.</w:t>
      </w:r>
    </w:p>
    <w:p w:rsidR="004471A2" w:rsidRDefault="004471A2" w:rsidP="00A71FC4">
      <w:pPr>
        <w:jc w:val="both"/>
      </w:pPr>
    </w:p>
    <w:p w:rsidR="004471A2" w:rsidRDefault="004471A2" w:rsidP="00AA1206">
      <w:pPr>
        <w:jc w:val="both"/>
      </w:pPr>
      <w:r>
        <w:t>§ 14. ISTOTNE ZMIANY POSTANOWIEŃ UMOWY</w:t>
      </w:r>
    </w:p>
    <w:p w:rsidR="004471A2" w:rsidRDefault="004471A2" w:rsidP="00AA1206">
      <w:pPr>
        <w:jc w:val="both"/>
      </w:pPr>
    </w:p>
    <w:p w:rsidR="004471A2" w:rsidRDefault="004471A2"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471A2" w:rsidRDefault="004471A2" w:rsidP="00AA1206">
      <w:pPr>
        <w:ind w:left="360"/>
        <w:jc w:val="both"/>
      </w:pPr>
    </w:p>
    <w:p w:rsidR="004471A2" w:rsidRPr="00867282" w:rsidRDefault="004471A2" w:rsidP="00867282">
      <w:pPr>
        <w:widowControl/>
        <w:numPr>
          <w:ilvl w:val="1"/>
          <w:numId w:val="30"/>
        </w:numPr>
        <w:kinsoku/>
        <w:ind w:left="1134" w:hanging="425"/>
        <w:jc w:val="both"/>
      </w:pPr>
      <w:r w:rsidRPr="00867282">
        <w:t xml:space="preserve">Zmiana terminu wykonania zamówienia: </w:t>
      </w:r>
    </w:p>
    <w:p w:rsidR="004471A2" w:rsidRPr="00867282" w:rsidRDefault="004471A2" w:rsidP="00867282">
      <w:pPr>
        <w:widowControl/>
        <w:kinsoku/>
        <w:ind w:left="360"/>
        <w:jc w:val="both"/>
      </w:pPr>
    </w:p>
    <w:p w:rsidR="004471A2" w:rsidRDefault="004471A2" w:rsidP="00867282">
      <w:pPr>
        <w:widowControl/>
        <w:numPr>
          <w:ilvl w:val="0"/>
          <w:numId w:val="31"/>
        </w:numPr>
        <w:kinsoku/>
        <w:ind w:left="1701" w:hanging="425"/>
        <w:jc w:val="both"/>
      </w:pPr>
      <w:r w:rsidRPr="00867282">
        <w:t>w przypadku wydłużenia terminu realizacji inwestycji, wskutek zmiany spowodowanej siłą wyższą, w tym klęskami żywiołowymi, niekorzystnymi warunkami atmosferycznymi uniemożliwiającymi zrealizowanie zamówienia w terminie</w:t>
      </w:r>
      <w:r>
        <w:t xml:space="preserve"> – prowadzenie robót budowlanych, w tym dokonywanie odbiorów</w:t>
      </w:r>
      <w:r w:rsidRPr="00867282">
        <w:t>;</w:t>
      </w:r>
    </w:p>
    <w:p w:rsidR="004471A2" w:rsidRDefault="004471A2" w:rsidP="00867282">
      <w:pPr>
        <w:widowControl/>
        <w:numPr>
          <w:ilvl w:val="0"/>
          <w:numId w:val="31"/>
        </w:numPr>
        <w:kinsoku/>
        <w:ind w:left="1701" w:hanging="425"/>
        <w:jc w:val="both"/>
      </w:pPr>
      <w:r>
        <w:t>w przypadku wystąpienia niespodziewanych warunków geologicznych, terenowych, archeologicznych, wodnych itp.;</w:t>
      </w:r>
    </w:p>
    <w:p w:rsidR="004471A2" w:rsidRPr="00867282" w:rsidRDefault="004471A2" w:rsidP="00867282">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471A2" w:rsidRPr="00867282" w:rsidRDefault="004471A2" w:rsidP="00867282">
      <w:pPr>
        <w:widowControl/>
        <w:numPr>
          <w:ilvl w:val="0"/>
          <w:numId w:val="31"/>
        </w:numPr>
        <w:kinsoku/>
        <w:ind w:left="1701" w:hanging="425"/>
        <w:jc w:val="both"/>
      </w:pPr>
      <w:r w:rsidRPr="00867282">
        <w:t xml:space="preserve"> wystąpienia awarii niezawinionych czynnościami lub nie wynikając</w:t>
      </w:r>
      <w:r>
        <w:t>ych</w:t>
      </w:r>
      <w:r w:rsidRPr="00867282">
        <w:t xml:space="preserve">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p>
    <w:p w:rsidR="004471A2" w:rsidRPr="00867282" w:rsidRDefault="004471A2" w:rsidP="00867282">
      <w:pPr>
        <w:widowControl/>
        <w:numPr>
          <w:ilvl w:val="0"/>
          <w:numId w:val="31"/>
        </w:numPr>
        <w:kinsoku/>
        <w:ind w:left="1701" w:hanging="425"/>
        <w:jc w:val="both"/>
      </w:pPr>
      <w:r w:rsidRPr="00867282">
        <w:t xml:space="preserve">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w:t>
      </w:r>
      <w:r w:rsidRPr="00867282">
        <w:lastRenderedPageBreak/>
        <w:t>profesjonalnego charakteru Wykonawcy nie można było uniknąć zmiany terminu wykonania niniejszej Umowy</w:t>
      </w:r>
    </w:p>
    <w:p w:rsidR="004471A2" w:rsidRPr="00867282" w:rsidRDefault="004471A2" w:rsidP="00867282">
      <w:pPr>
        <w:widowControl/>
        <w:numPr>
          <w:ilvl w:val="0"/>
          <w:numId w:val="31"/>
        </w:numPr>
        <w:kinsoku/>
        <w:ind w:left="1701" w:hanging="425"/>
        <w:jc w:val="both"/>
      </w:pPr>
      <w:r w:rsidRPr="00867282">
        <w:t>wystąpienia nieprzewidzianych okoliczności formalno - prawnych,</w:t>
      </w:r>
    </w:p>
    <w:p w:rsidR="004471A2" w:rsidRPr="00867282" w:rsidRDefault="004471A2" w:rsidP="00867282">
      <w:pPr>
        <w:widowControl/>
        <w:numPr>
          <w:ilvl w:val="0"/>
          <w:numId w:val="31"/>
        </w:numPr>
        <w:kinsoku/>
        <w:ind w:left="1701" w:hanging="425"/>
        <w:jc w:val="both"/>
      </w:pPr>
      <w:r w:rsidRPr="00867282">
        <w:t>dopuszczalne jest wydłużenie czasu trwania umowy w przypadku wystąpienia którejkolwiek z okoliczności wymienionej w ppkt a-</w:t>
      </w:r>
      <w:r>
        <w:t>f</w:t>
      </w:r>
      <w:r w:rsidRPr="00867282">
        <w:t xml:space="preserve">); termin realizacji zamówienia może ulec odpowiedniemu przedłużeniu o czas niezbędny do należytego jej wykonania, nie dłużej jednak niż o okres trwania tych okoliczności. </w:t>
      </w:r>
    </w:p>
    <w:p w:rsidR="004471A2" w:rsidRPr="00867282" w:rsidRDefault="004471A2" w:rsidP="00867282">
      <w:pPr>
        <w:widowControl/>
        <w:numPr>
          <w:ilvl w:val="0"/>
          <w:numId w:val="31"/>
        </w:numPr>
        <w:kinsoku/>
        <w:ind w:left="1701" w:hanging="425"/>
        <w:jc w:val="both"/>
      </w:pPr>
      <w:r w:rsidRPr="00867282">
        <w:t xml:space="preserve">dopuszczalne jest skrócenie terminu wykonania </w:t>
      </w:r>
      <w:r>
        <w:t xml:space="preserve">przedmiotu </w:t>
      </w:r>
      <w:r w:rsidRPr="00867282">
        <w:t xml:space="preserve">umowy; </w:t>
      </w:r>
    </w:p>
    <w:p w:rsidR="004471A2" w:rsidRPr="00867282" w:rsidRDefault="004471A2" w:rsidP="00867282">
      <w:pPr>
        <w:widowControl/>
        <w:kinsoku/>
        <w:ind w:left="360"/>
        <w:jc w:val="both"/>
      </w:pPr>
    </w:p>
    <w:p w:rsidR="004471A2" w:rsidRPr="00867282" w:rsidRDefault="004471A2" w:rsidP="00867282">
      <w:pPr>
        <w:widowControl/>
        <w:numPr>
          <w:ilvl w:val="1"/>
          <w:numId w:val="30"/>
        </w:numPr>
        <w:kinsoku/>
        <w:ind w:left="1134" w:hanging="425"/>
        <w:jc w:val="both"/>
      </w:pPr>
      <w:r w:rsidRPr="00867282">
        <w:t xml:space="preserve">Zmiana wynagrodzenia Wykonawcy spowodowana wzrostem albo zmniejszeniem stawki VAT - jeśli zmiana stawki VAT będzie powodować zwiększenie kosztów wykonania umowy po stronie Wykonawcy, Zamawiający dopuszcza możliwość zwiększenia wynagrodzenia Wykonawcy o kwotę równą różnicy w kwocie podatku VAT zapłaconego przez Wykonawcę; - jeśli zmiana stawki VAT będzie powodować zmniejszenie kosztów wykonania umowy po stronie Wykonawcy, Zamawiający dopuszcza możliwość zmniejszenia wynagrodzenia o kwotę stanowiącą różnicę kwoty podatku VAT zapłaconego przez Wykonawcę. </w:t>
      </w:r>
    </w:p>
    <w:p w:rsidR="004471A2" w:rsidRPr="00867282" w:rsidRDefault="004471A2" w:rsidP="00867282">
      <w:pPr>
        <w:widowControl/>
        <w:numPr>
          <w:ilvl w:val="0"/>
          <w:numId w:val="32"/>
        </w:numPr>
        <w:kinsoku/>
        <w:ind w:left="1134" w:hanging="425"/>
        <w:jc w:val="both"/>
      </w:pPr>
      <w:r w:rsidRPr="00867282">
        <w:t>Zmiana spowodowana zgłoszeniem podwykonawcy za zgodą Zamawiającego,</w:t>
      </w:r>
    </w:p>
    <w:p w:rsidR="004471A2" w:rsidRPr="00867282" w:rsidRDefault="004471A2" w:rsidP="00867282">
      <w:pPr>
        <w:widowControl/>
        <w:numPr>
          <w:ilvl w:val="0"/>
          <w:numId w:val="32"/>
        </w:numPr>
        <w:kinsoku/>
        <w:ind w:left="1134" w:hanging="425"/>
        <w:jc w:val="both"/>
      </w:pPr>
      <w:r w:rsidRPr="00867282">
        <w:t xml:space="preserve">Zmiana umowy polegająca na zmianie danych Wykonawcy bez zmian samego Wykonawcy (np. zmiana siedziby, adresu, nazwy). </w:t>
      </w:r>
    </w:p>
    <w:p w:rsidR="004471A2" w:rsidRPr="00867282" w:rsidRDefault="004471A2" w:rsidP="00867282">
      <w:pPr>
        <w:widowControl/>
        <w:numPr>
          <w:ilvl w:val="0"/>
          <w:numId w:val="32"/>
        </w:numPr>
        <w:kinsoku/>
        <w:ind w:left="1134" w:hanging="425"/>
        <w:jc w:val="both"/>
      </w:pPr>
      <w:r w:rsidRPr="00867282">
        <w:t xml:space="preserve">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p>
    <w:p w:rsidR="004471A2" w:rsidRDefault="004471A2" w:rsidP="00AA1206">
      <w:pPr>
        <w:jc w:val="both"/>
      </w:pPr>
    </w:p>
    <w:p w:rsidR="004471A2" w:rsidRDefault="004471A2" w:rsidP="004F6316">
      <w:r>
        <w:t>§ 15. POSTANOWIENIA KOŃCOWE</w:t>
      </w:r>
    </w:p>
    <w:p w:rsidR="004471A2" w:rsidRDefault="004471A2" w:rsidP="004F6316">
      <w:pPr>
        <w:jc w:val="center"/>
        <w:rPr>
          <w:b/>
          <w:bCs/>
        </w:rPr>
      </w:pPr>
    </w:p>
    <w:p w:rsidR="004471A2" w:rsidRDefault="004471A2" w:rsidP="004F6316">
      <w:pPr>
        <w:widowControl/>
        <w:numPr>
          <w:ilvl w:val="0"/>
          <w:numId w:val="22"/>
        </w:numPr>
        <w:kinsoku/>
        <w:jc w:val="both"/>
      </w:pPr>
      <w:r>
        <w:t>Integralną część niniejszej umowy stanowi Specyfikacja Istotnych Warunków Zamówienia, oferta Wykonawcy.</w:t>
      </w:r>
    </w:p>
    <w:p w:rsidR="004471A2" w:rsidRDefault="004471A2" w:rsidP="004F6316">
      <w:pPr>
        <w:widowControl/>
        <w:numPr>
          <w:ilvl w:val="0"/>
          <w:numId w:val="22"/>
        </w:numPr>
        <w:kinsoku/>
      </w:pPr>
      <w:r>
        <w:t>Do koordynowania pracami stanowiącymi przedmiot umowy wyznacza się:</w:t>
      </w:r>
    </w:p>
    <w:p w:rsidR="004471A2" w:rsidRDefault="004471A2" w:rsidP="004F6316">
      <w:pPr>
        <w:widowControl/>
        <w:numPr>
          <w:ilvl w:val="1"/>
          <w:numId w:val="22"/>
        </w:numPr>
        <w:kinsoku/>
      </w:pPr>
      <w:r>
        <w:t>ze strony Zamawiającego : ………………….. – pracownik Urzędu Gminy Czarnków,</w:t>
      </w:r>
    </w:p>
    <w:p w:rsidR="004471A2" w:rsidRDefault="004471A2" w:rsidP="004F6316">
      <w:pPr>
        <w:widowControl/>
        <w:numPr>
          <w:ilvl w:val="1"/>
          <w:numId w:val="22"/>
        </w:numPr>
        <w:kinsoku/>
      </w:pPr>
      <w:r>
        <w:t>ze strony Wykonawcy : …………………… – kierownik robót.</w:t>
      </w:r>
    </w:p>
    <w:p w:rsidR="004471A2" w:rsidRDefault="004471A2" w:rsidP="004F6316">
      <w:pPr>
        <w:widowControl/>
        <w:numPr>
          <w:ilvl w:val="0"/>
          <w:numId w:val="22"/>
        </w:numPr>
        <w:kinsoku/>
        <w:jc w:val="both"/>
      </w:pPr>
      <w:r>
        <w:t>Wykonawca i Zamawiający mianują swoich pełnomocników (kierownika robót i inspektora nadzoru inwestorskiego).</w:t>
      </w:r>
    </w:p>
    <w:p w:rsidR="004471A2" w:rsidRDefault="004471A2" w:rsidP="004F6316">
      <w:pPr>
        <w:widowControl/>
        <w:numPr>
          <w:ilvl w:val="0"/>
          <w:numId w:val="22"/>
        </w:numPr>
        <w:kinsoku/>
        <w:jc w:val="both"/>
      </w:pPr>
      <w:r>
        <w:t>Pełnomocnicy będą upoważnieni do podejmowania decyzji związanych z realizacją Przedmiotu umowy i do podpisywania odpowiednich dokumentów.</w:t>
      </w:r>
    </w:p>
    <w:p w:rsidR="004471A2" w:rsidRDefault="004471A2" w:rsidP="004F6316">
      <w:pPr>
        <w:widowControl/>
        <w:numPr>
          <w:ilvl w:val="0"/>
          <w:numId w:val="22"/>
        </w:numPr>
        <w:kinsoku/>
        <w:jc w:val="both"/>
      </w:pPr>
      <w:r>
        <w:t>Zlecenie części robót objętych zamówieniem, przez Wykonawcę dla podwykonawcy nastąpi tylko za pisemną zgodą Zamawiającego.</w:t>
      </w:r>
    </w:p>
    <w:p w:rsidR="004471A2" w:rsidRDefault="004471A2" w:rsidP="00AA1206">
      <w:pPr>
        <w:jc w:val="both"/>
      </w:pPr>
    </w:p>
    <w:p w:rsidR="004471A2" w:rsidRDefault="004471A2" w:rsidP="00AA1206">
      <w:r>
        <w:t>§ 16.  W sprawach nieuregulowanych niniejszą umową mają zastosowanie przepisy Kodeksu Cywilnego oraz ustawy Prawo zamówień publicznych.</w:t>
      </w:r>
    </w:p>
    <w:p w:rsidR="004471A2" w:rsidRDefault="004471A2" w:rsidP="00AA1206"/>
    <w:p w:rsidR="004471A2" w:rsidRDefault="004471A2" w:rsidP="00AA1206">
      <w:pPr>
        <w:jc w:val="both"/>
      </w:pPr>
      <w:r>
        <w:t xml:space="preserve">§ 17. </w:t>
      </w:r>
      <w:r w:rsidRPr="003B2AAF">
        <w:t xml:space="preserve">Wszelkie zmiany treści </w:t>
      </w:r>
      <w:r>
        <w:t>U</w:t>
      </w:r>
      <w:r w:rsidRPr="003B2AAF">
        <w:t>mowy, pod rygorem nieważności, wymagają zachowania formy pisemnej.</w:t>
      </w:r>
    </w:p>
    <w:p w:rsidR="004471A2" w:rsidRPr="003B2AAF" w:rsidRDefault="004471A2" w:rsidP="00AA1206">
      <w:pPr>
        <w:jc w:val="both"/>
      </w:pPr>
    </w:p>
    <w:p w:rsidR="004471A2" w:rsidRDefault="004471A2" w:rsidP="00AA1206">
      <w:r>
        <w:t xml:space="preserve">§ 18.Wszelkie załączniki do niniejszej Umowy stanowią jej integralną część. </w:t>
      </w:r>
    </w:p>
    <w:p w:rsidR="004471A2" w:rsidRDefault="004471A2" w:rsidP="00AA1206"/>
    <w:p w:rsidR="004471A2" w:rsidRDefault="004471A2" w:rsidP="000F340A">
      <w:pPr>
        <w:spacing w:line="360" w:lineRule="auto"/>
        <w:jc w:val="both"/>
      </w:pPr>
      <w:r>
        <w:t xml:space="preserve">§ 19. </w:t>
      </w:r>
      <w:r w:rsidRPr="009A7CA3">
        <w:t xml:space="preserve">W sprawach spornych podlegają orzecznictwu </w:t>
      </w:r>
      <w:r>
        <w:t>Sądu siedziby Zamawiającego</w:t>
      </w:r>
      <w:r w:rsidRPr="009A7CA3">
        <w:t>.</w:t>
      </w:r>
    </w:p>
    <w:p w:rsidR="004471A2" w:rsidRDefault="004471A2" w:rsidP="00AA1206">
      <w:pPr>
        <w:jc w:val="both"/>
      </w:pPr>
      <w:r>
        <w:lastRenderedPageBreak/>
        <w:t>§ 20. Umowę sporządzono w czterech jednobrzmiących egzemplarzach, z czego 3 egz. otrzymuje Zamawiający, a 1 egz. Wykonawca.</w:t>
      </w:r>
    </w:p>
    <w:p w:rsidR="004471A2" w:rsidRDefault="004471A2" w:rsidP="00AA1206"/>
    <w:p w:rsidR="004471A2" w:rsidRDefault="004471A2" w:rsidP="00AA1206"/>
    <w:p w:rsidR="004471A2" w:rsidRDefault="004471A2" w:rsidP="00AA1206"/>
    <w:p w:rsidR="004471A2" w:rsidRDefault="004471A2" w:rsidP="00AA1206">
      <w:r>
        <w:t xml:space="preserve">       ZAMAWIAJĄCY:</w:t>
      </w:r>
      <w:r>
        <w:tab/>
      </w:r>
      <w:r>
        <w:tab/>
      </w:r>
      <w:r>
        <w:tab/>
      </w:r>
      <w:r>
        <w:tab/>
      </w:r>
      <w:r>
        <w:tab/>
      </w:r>
      <w:r>
        <w:tab/>
        <w:t xml:space="preserve">   WYKONAWCA:</w:t>
      </w:r>
    </w:p>
    <w:p w:rsidR="004471A2" w:rsidRDefault="004471A2" w:rsidP="00AA1206"/>
    <w:p w:rsidR="004471A2" w:rsidRDefault="004471A2" w:rsidP="00AA1206"/>
    <w:p w:rsidR="004471A2" w:rsidRDefault="004471A2" w:rsidP="00AA1206"/>
    <w:p w:rsidR="004471A2" w:rsidRDefault="004471A2" w:rsidP="00AA1206"/>
    <w:p w:rsidR="004471A2" w:rsidRDefault="004471A2" w:rsidP="00AA1206"/>
    <w:p w:rsidR="004471A2" w:rsidRDefault="004471A2" w:rsidP="00AA1206">
      <w:r>
        <w:t>................................................                                                     .................................................</w:t>
      </w:r>
    </w:p>
    <w:p w:rsidR="004471A2" w:rsidRDefault="004471A2" w:rsidP="009F7773">
      <w:pPr>
        <w:rPr>
          <w:color w:val="FF0000"/>
          <w:lang w:eastAsia="en-US"/>
        </w:rPr>
      </w:pPr>
    </w:p>
    <w:p w:rsidR="004471A2" w:rsidRDefault="004471A2" w:rsidP="009F7773">
      <w:pPr>
        <w:rPr>
          <w:color w:val="FF0000"/>
          <w:lang w:eastAsia="en-US"/>
        </w:rPr>
      </w:pPr>
    </w:p>
    <w:p w:rsidR="004471A2" w:rsidRPr="004A000C" w:rsidRDefault="004471A2" w:rsidP="009F7773">
      <w:r w:rsidRPr="004A000C">
        <w:t>Załączniki:</w:t>
      </w:r>
    </w:p>
    <w:p w:rsidR="004471A2" w:rsidRDefault="004471A2" w:rsidP="0073183F">
      <w:pPr>
        <w:widowControl/>
        <w:numPr>
          <w:ilvl w:val="0"/>
          <w:numId w:val="34"/>
        </w:numPr>
        <w:kinsoku/>
        <w:jc w:val="both"/>
        <w:rPr>
          <w:szCs w:val="20"/>
        </w:rPr>
      </w:pPr>
      <w:r>
        <w:rPr>
          <w:szCs w:val="20"/>
        </w:rPr>
        <w:t>Kosztorys ofertowy Wykonawcy</w:t>
      </w:r>
    </w:p>
    <w:p w:rsidR="004471A2" w:rsidRDefault="004471A2" w:rsidP="0073183F">
      <w:pPr>
        <w:widowControl/>
        <w:numPr>
          <w:ilvl w:val="0"/>
          <w:numId w:val="34"/>
        </w:numPr>
        <w:kinsoku/>
        <w:jc w:val="both"/>
        <w:rPr>
          <w:szCs w:val="20"/>
        </w:rPr>
      </w:pPr>
      <w:r>
        <w:rPr>
          <w:szCs w:val="20"/>
        </w:rPr>
        <w:t>Wykaz dróg do równania, profilowania i napraw na terenie gminy Czarnków w 2018 roku</w:t>
      </w:r>
    </w:p>
    <w:p w:rsidR="004471A2" w:rsidRPr="00DF26CE" w:rsidRDefault="004471A2" w:rsidP="00DF26CE">
      <w:pPr>
        <w:widowControl/>
        <w:numPr>
          <w:ilvl w:val="0"/>
          <w:numId w:val="34"/>
        </w:numPr>
        <w:kinsoku/>
        <w:jc w:val="both"/>
        <w:rPr>
          <w:szCs w:val="20"/>
        </w:rPr>
      </w:pPr>
      <w:r w:rsidRPr="00AA1206">
        <w:rPr>
          <w:lang w:eastAsia="en-US"/>
        </w:rPr>
        <w:t>Wykaz pracowników wykonujących czynności w trakcie realizacji zamówienia</w:t>
      </w:r>
    </w:p>
    <w:p w:rsidR="004471A2" w:rsidRPr="002A5584" w:rsidRDefault="004471A2" w:rsidP="00763A4E">
      <w:pPr>
        <w:widowControl/>
        <w:kinsoku/>
        <w:ind w:left="360"/>
        <w:jc w:val="both"/>
        <w:rPr>
          <w:szCs w:val="20"/>
        </w:rPr>
      </w:pPr>
    </w:p>
    <w:p w:rsidR="004471A2" w:rsidRPr="004A000C" w:rsidRDefault="004471A2" w:rsidP="009F7773"/>
    <w:sectPr w:rsidR="004471A2" w:rsidRPr="004A000C" w:rsidSect="000F340A">
      <w:footerReference w:type="default" r:id="rId7"/>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BFC" w:rsidRDefault="005D1BFC" w:rsidP="00007A17">
      <w:r>
        <w:separator/>
      </w:r>
    </w:p>
  </w:endnote>
  <w:endnote w:type="continuationSeparator" w:id="0">
    <w:p w:rsidR="005D1BFC" w:rsidRDefault="005D1BFC"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1A2" w:rsidRDefault="0082708F">
    <w:pPr>
      <w:pStyle w:val="Stopka"/>
      <w:jc w:val="right"/>
    </w:pPr>
    <w:r>
      <w:fldChar w:fldCharType="begin"/>
    </w:r>
    <w:r>
      <w:instrText>PAGE   \* MERGEFORMAT</w:instrText>
    </w:r>
    <w:r>
      <w:fldChar w:fldCharType="separate"/>
    </w:r>
    <w:r w:rsidR="00BF3070">
      <w:rPr>
        <w:noProof/>
      </w:rPr>
      <w:t>8</w:t>
    </w:r>
    <w:r>
      <w:rPr>
        <w:noProof/>
      </w:rPr>
      <w:fldChar w:fldCharType="end"/>
    </w:r>
  </w:p>
  <w:p w:rsidR="004471A2" w:rsidRDefault="004471A2"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BFC" w:rsidRDefault="005D1BFC" w:rsidP="00007A17">
      <w:r>
        <w:separator/>
      </w:r>
    </w:p>
  </w:footnote>
  <w:footnote w:type="continuationSeparator" w:id="0">
    <w:p w:rsidR="005D1BFC" w:rsidRDefault="005D1BFC"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15:restartNumberingAfterBreak="0">
    <w:nsid w:val="09CE5EDC"/>
    <w:multiLevelType w:val="hybridMultilevel"/>
    <w:tmpl w:val="4F04C136"/>
    <w:lvl w:ilvl="0" w:tplc="0415000F">
      <w:start w:val="1"/>
      <w:numFmt w:val="decimal"/>
      <w:lvlText w:val="%1."/>
      <w:lvlJc w:val="left"/>
      <w:pPr>
        <w:ind w:left="786"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86C6F754"/>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95F6A7C"/>
    <w:multiLevelType w:val="hybridMultilevel"/>
    <w:tmpl w:val="F476DED2"/>
    <w:lvl w:ilvl="0" w:tplc="0415000F">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9E426CD"/>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43CB7D69"/>
    <w:multiLevelType w:val="hybridMultilevel"/>
    <w:tmpl w:val="2C507A0E"/>
    <w:lvl w:ilvl="0" w:tplc="0415000F">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1" w15:restartNumberingAfterBreak="0">
    <w:nsid w:val="471126CE"/>
    <w:multiLevelType w:val="hybridMultilevel"/>
    <w:tmpl w:val="749CE9F6"/>
    <w:lvl w:ilvl="0" w:tplc="0415000F">
      <w:start w:val="7"/>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3"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C3277E7"/>
    <w:multiLevelType w:val="hybridMultilevel"/>
    <w:tmpl w:val="1D4443F6"/>
    <w:lvl w:ilvl="0" w:tplc="A498F1E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F637A26"/>
    <w:multiLevelType w:val="hybridMultilevel"/>
    <w:tmpl w:val="E6C6C42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2"/>
  </w:num>
  <w:num w:numId="2">
    <w:abstractNumId w:val="39"/>
  </w:num>
  <w:num w:numId="3">
    <w:abstractNumId w:val="14"/>
  </w:num>
  <w:num w:numId="4">
    <w:abstractNumId w:val="13"/>
  </w:num>
  <w:num w:numId="5">
    <w:abstractNumId w:val="27"/>
  </w:num>
  <w:num w:numId="6">
    <w:abstractNumId w:val="15"/>
  </w:num>
  <w:num w:numId="7">
    <w:abstractNumId w:val="10"/>
  </w:num>
  <w:num w:numId="8">
    <w:abstractNumId w:val="28"/>
  </w:num>
  <w:num w:numId="9">
    <w:abstractNumId w:val="18"/>
  </w:num>
  <w:num w:numId="10">
    <w:abstractNumId w:val="3"/>
  </w:num>
  <w:num w:numId="11">
    <w:abstractNumId w:val="35"/>
  </w:num>
  <w:num w:numId="12">
    <w:abstractNumId w:val="6"/>
  </w:num>
  <w:num w:numId="13">
    <w:abstractNumId w:val="37"/>
  </w:num>
  <w:num w:numId="14">
    <w:abstractNumId w:val="8"/>
  </w:num>
  <w:num w:numId="15">
    <w:abstractNumId w:val="20"/>
  </w:num>
  <w:num w:numId="16">
    <w:abstractNumId w:val="1"/>
  </w:num>
  <w:num w:numId="17">
    <w:abstractNumId w:val="38"/>
  </w:num>
  <w:num w:numId="18">
    <w:abstractNumId w:val="5"/>
  </w:num>
  <w:num w:numId="19">
    <w:abstractNumId w:val="23"/>
  </w:num>
  <w:num w:numId="20">
    <w:abstractNumId w:val="31"/>
  </w:num>
  <w:num w:numId="21">
    <w:abstractNumId w:val="30"/>
  </w:num>
  <w:num w:numId="22">
    <w:abstractNumId w:val="19"/>
  </w:num>
  <w:num w:numId="23">
    <w:abstractNumId w:val="7"/>
  </w:num>
  <w:num w:numId="24">
    <w:abstractNumId w:val="29"/>
  </w:num>
  <w:num w:numId="25">
    <w:abstractNumId w:val="0"/>
  </w:num>
  <w:num w:numId="26">
    <w:abstractNumId w:val="34"/>
  </w:num>
  <w:num w:numId="27">
    <w:abstractNumId w:val="4"/>
  </w:num>
  <w:num w:numId="28">
    <w:abstractNumId w:val="11"/>
  </w:num>
  <w:num w:numId="29">
    <w:abstractNumId w:val="25"/>
  </w:num>
  <w:num w:numId="30">
    <w:abstractNumId w:val="16"/>
  </w:num>
  <w:num w:numId="31">
    <w:abstractNumId w:val="22"/>
  </w:num>
  <w:num w:numId="32">
    <w:abstractNumId w:val="24"/>
  </w:num>
  <w:num w:numId="33">
    <w:abstractNumId w:val="26"/>
  </w:num>
  <w:num w:numId="34">
    <w:abstractNumId w:val="12"/>
  </w:num>
  <w:num w:numId="35">
    <w:abstractNumId w:val="33"/>
  </w:num>
  <w:num w:numId="36">
    <w:abstractNumId w:val="36"/>
  </w:num>
  <w:num w:numId="37">
    <w:abstractNumId w:val="9"/>
  </w:num>
  <w:num w:numId="38">
    <w:abstractNumId w:val="17"/>
  </w:num>
  <w:num w:numId="39">
    <w:abstractNumId w:val="21"/>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773"/>
    <w:rsid w:val="00007A17"/>
    <w:rsid w:val="00011738"/>
    <w:rsid w:val="00026074"/>
    <w:rsid w:val="000347D6"/>
    <w:rsid w:val="0007162A"/>
    <w:rsid w:val="000A0640"/>
    <w:rsid w:val="000A580A"/>
    <w:rsid w:val="000D5C72"/>
    <w:rsid w:val="000D7587"/>
    <w:rsid w:val="000F340A"/>
    <w:rsid w:val="00103DCB"/>
    <w:rsid w:val="00130A45"/>
    <w:rsid w:val="00130E84"/>
    <w:rsid w:val="001442D4"/>
    <w:rsid w:val="00144D24"/>
    <w:rsid w:val="00145041"/>
    <w:rsid w:val="00152D96"/>
    <w:rsid w:val="00167646"/>
    <w:rsid w:val="001C2E2E"/>
    <w:rsid w:val="001E1538"/>
    <w:rsid w:val="001E1991"/>
    <w:rsid w:val="001E7BE1"/>
    <w:rsid w:val="002264F3"/>
    <w:rsid w:val="00236B7F"/>
    <w:rsid w:val="00245C34"/>
    <w:rsid w:val="00254567"/>
    <w:rsid w:val="00264C09"/>
    <w:rsid w:val="0028561F"/>
    <w:rsid w:val="002A5584"/>
    <w:rsid w:val="002A6FAA"/>
    <w:rsid w:val="002F1F00"/>
    <w:rsid w:val="003046FE"/>
    <w:rsid w:val="00311C6D"/>
    <w:rsid w:val="00322E5B"/>
    <w:rsid w:val="00360259"/>
    <w:rsid w:val="003903C0"/>
    <w:rsid w:val="00397290"/>
    <w:rsid w:val="003B2934"/>
    <w:rsid w:val="003B2AAF"/>
    <w:rsid w:val="003E0185"/>
    <w:rsid w:val="003F770E"/>
    <w:rsid w:val="004024EA"/>
    <w:rsid w:val="0040472E"/>
    <w:rsid w:val="004111A4"/>
    <w:rsid w:val="00424813"/>
    <w:rsid w:val="00442B6C"/>
    <w:rsid w:val="004444DC"/>
    <w:rsid w:val="004471A2"/>
    <w:rsid w:val="00470567"/>
    <w:rsid w:val="004A000C"/>
    <w:rsid w:val="004A1B3A"/>
    <w:rsid w:val="004B4308"/>
    <w:rsid w:val="004C420B"/>
    <w:rsid w:val="004D60F6"/>
    <w:rsid w:val="004E6C62"/>
    <w:rsid w:val="004F06BD"/>
    <w:rsid w:val="004F16EB"/>
    <w:rsid w:val="004F3FA7"/>
    <w:rsid w:val="004F6022"/>
    <w:rsid w:val="004F6316"/>
    <w:rsid w:val="00501418"/>
    <w:rsid w:val="0050355F"/>
    <w:rsid w:val="00505ABE"/>
    <w:rsid w:val="00555DCE"/>
    <w:rsid w:val="00582A7A"/>
    <w:rsid w:val="005B0B6D"/>
    <w:rsid w:val="005C3898"/>
    <w:rsid w:val="005D1BFC"/>
    <w:rsid w:val="005D784A"/>
    <w:rsid w:val="005D7DA1"/>
    <w:rsid w:val="005F21D6"/>
    <w:rsid w:val="005F39CE"/>
    <w:rsid w:val="00600E31"/>
    <w:rsid w:val="0061009F"/>
    <w:rsid w:val="00612ACF"/>
    <w:rsid w:val="00613295"/>
    <w:rsid w:val="00635D9F"/>
    <w:rsid w:val="00642F2F"/>
    <w:rsid w:val="00676FDF"/>
    <w:rsid w:val="006831D0"/>
    <w:rsid w:val="006B0079"/>
    <w:rsid w:val="006C1622"/>
    <w:rsid w:val="006C4DBC"/>
    <w:rsid w:val="006C5C67"/>
    <w:rsid w:val="006D4529"/>
    <w:rsid w:val="006E1F9B"/>
    <w:rsid w:val="006E2361"/>
    <w:rsid w:val="006E440C"/>
    <w:rsid w:val="006F7426"/>
    <w:rsid w:val="00716D2B"/>
    <w:rsid w:val="00727A8C"/>
    <w:rsid w:val="0073183F"/>
    <w:rsid w:val="00737D7C"/>
    <w:rsid w:val="00740CC7"/>
    <w:rsid w:val="0075262B"/>
    <w:rsid w:val="00763A4E"/>
    <w:rsid w:val="007649F5"/>
    <w:rsid w:val="00766C0C"/>
    <w:rsid w:val="00767C2D"/>
    <w:rsid w:val="00783710"/>
    <w:rsid w:val="00791DB5"/>
    <w:rsid w:val="007B33EA"/>
    <w:rsid w:val="007C09EC"/>
    <w:rsid w:val="007C1074"/>
    <w:rsid w:val="007C16F7"/>
    <w:rsid w:val="007D1A50"/>
    <w:rsid w:val="007D51F6"/>
    <w:rsid w:val="008025ED"/>
    <w:rsid w:val="008166D2"/>
    <w:rsid w:val="0082708F"/>
    <w:rsid w:val="00831DB3"/>
    <w:rsid w:val="00836B39"/>
    <w:rsid w:val="00863CE0"/>
    <w:rsid w:val="00867282"/>
    <w:rsid w:val="008679F6"/>
    <w:rsid w:val="00875E15"/>
    <w:rsid w:val="00894E63"/>
    <w:rsid w:val="008A00A3"/>
    <w:rsid w:val="008A62B8"/>
    <w:rsid w:val="008B2D44"/>
    <w:rsid w:val="008C7427"/>
    <w:rsid w:val="008D59DC"/>
    <w:rsid w:val="008E29E8"/>
    <w:rsid w:val="00926D8F"/>
    <w:rsid w:val="009376EC"/>
    <w:rsid w:val="00960E3C"/>
    <w:rsid w:val="00962588"/>
    <w:rsid w:val="009637FB"/>
    <w:rsid w:val="009639D4"/>
    <w:rsid w:val="009709E1"/>
    <w:rsid w:val="00974FE8"/>
    <w:rsid w:val="009A7CA3"/>
    <w:rsid w:val="009F3F0F"/>
    <w:rsid w:val="009F7773"/>
    <w:rsid w:val="00A017F7"/>
    <w:rsid w:val="00A046FE"/>
    <w:rsid w:val="00A30F07"/>
    <w:rsid w:val="00A534CF"/>
    <w:rsid w:val="00A55236"/>
    <w:rsid w:val="00A574D6"/>
    <w:rsid w:val="00A71FC4"/>
    <w:rsid w:val="00A7296F"/>
    <w:rsid w:val="00A90BA6"/>
    <w:rsid w:val="00AA1206"/>
    <w:rsid w:val="00AA38B4"/>
    <w:rsid w:val="00AC7F46"/>
    <w:rsid w:val="00AF3854"/>
    <w:rsid w:val="00B15028"/>
    <w:rsid w:val="00B25211"/>
    <w:rsid w:val="00B4675E"/>
    <w:rsid w:val="00B62200"/>
    <w:rsid w:val="00B65860"/>
    <w:rsid w:val="00B65AC9"/>
    <w:rsid w:val="00B702EB"/>
    <w:rsid w:val="00B72DBE"/>
    <w:rsid w:val="00B7539C"/>
    <w:rsid w:val="00B9530C"/>
    <w:rsid w:val="00BA3CE0"/>
    <w:rsid w:val="00BB4624"/>
    <w:rsid w:val="00BC3393"/>
    <w:rsid w:val="00BD0BFA"/>
    <w:rsid w:val="00BD5173"/>
    <w:rsid w:val="00BD5B94"/>
    <w:rsid w:val="00BF3070"/>
    <w:rsid w:val="00BF3F3F"/>
    <w:rsid w:val="00C15366"/>
    <w:rsid w:val="00C3115A"/>
    <w:rsid w:val="00C336B2"/>
    <w:rsid w:val="00C4442B"/>
    <w:rsid w:val="00C44EAD"/>
    <w:rsid w:val="00C45CC4"/>
    <w:rsid w:val="00C51EE5"/>
    <w:rsid w:val="00C53151"/>
    <w:rsid w:val="00C60C2E"/>
    <w:rsid w:val="00C65BE1"/>
    <w:rsid w:val="00C67ADB"/>
    <w:rsid w:val="00C701A5"/>
    <w:rsid w:val="00C81832"/>
    <w:rsid w:val="00C87ABD"/>
    <w:rsid w:val="00CB008C"/>
    <w:rsid w:val="00CD3147"/>
    <w:rsid w:val="00CE3FA5"/>
    <w:rsid w:val="00CF7602"/>
    <w:rsid w:val="00D1507E"/>
    <w:rsid w:val="00D16B70"/>
    <w:rsid w:val="00D2457F"/>
    <w:rsid w:val="00D42038"/>
    <w:rsid w:val="00D51253"/>
    <w:rsid w:val="00D52EBE"/>
    <w:rsid w:val="00D5652D"/>
    <w:rsid w:val="00D62448"/>
    <w:rsid w:val="00D73364"/>
    <w:rsid w:val="00D92F36"/>
    <w:rsid w:val="00D95387"/>
    <w:rsid w:val="00DC1E6B"/>
    <w:rsid w:val="00DD7949"/>
    <w:rsid w:val="00DF26CE"/>
    <w:rsid w:val="00E06A39"/>
    <w:rsid w:val="00E071B4"/>
    <w:rsid w:val="00E2533B"/>
    <w:rsid w:val="00E31F8F"/>
    <w:rsid w:val="00E36B38"/>
    <w:rsid w:val="00E41414"/>
    <w:rsid w:val="00E4395C"/>
    <w:rsid w:val="00E52B98"/>
    <w:rsid w:val="00E762C5"/>
    <w:rsid w:val="00EA1199"/>
    <w:rsid w:val="00EA3DC9"/>
    <w:rsid w:val="00EB0ED2"/>
    <w:rsid w:val="00EB2224"/>
    <w:rsid w:val="00EB5C9A"/>
    <w:rsid w:val="00ED1731"/>
    <w:rsid w:val="00ED7BE1"/>
    <w:rsid w:val="00EE5B1F"/>
    <w:rsid w:val="00EF1461"/>
    <w:rsid w:val="00F13530"/>
    <w:rsid w:val="00F41207"/>
    <w:rsid w:val="00F602BF"/>
    <w:rsid w:val="00F74E88"/>
    <w:rsid w:val="00F84B7C"/>
    <w:rsid w:val="00F8528F"/>
    <w:rsid w:val="00FA3914"/>
    <w:rsid w:val="00FC59CF"/>
    <w:rsid w:val="00FC7164"/>
    <w:rsid w:val="00FE0B5F"/>
    <w:rsid w:val="00FE2AF3"/>
    <w:rsid w:val="00FF31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AD858C"/>
  <w15:docId w15:val="{B54CA66A-01EF-4CA5-A5AD-8B4E3CBBF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link w:val="Stopka"/>
    <w:uiPriority w:val="99"/>
    <w:locked/>
    <w:rsid w:val="00007A17"/>
    <w:rPr>
      <w:rFonts w:ascii="Times New Roman" w:hAnsi="Times New Roman" w:cs="Times New Roman"/>
      <w:sz w:val="24"/>
      <w:szCs w:val="24"/>
      <w:lang w:eastAsia="pl-PL"/>
    </w:rPr>
  </w:style>
  <w:style w:type="character" w:styleId="Numerstrony">
    <w:name w:val="page number"/>
    <w:uiPriority w:val="99"/>
    <w:rsid w:val="00960E3C"/>
    <w:rPr>
      <w:rFonts w:cs="Times New Roman"/>
    </w:rPr>
  </w:style>
  <w:style w:type="character" w:styleId="Odwoaniedokomentarza">
    <w:name w:val="annotation reference"/>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11</Pages>
  <Words>4211</Words>
  <Characters>25272</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Załącznik nr  10 do SIWZ</vt:lpstr>
    </vt:vector>
  </TitlesOfParts>
  <Company/>
  <LinksUpToDate>false</LinksUpToDate>
  <CharactersWithSpaces>29425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do SIWZ</dc:title>
  <dc:subject/>
  <dc:creator>mpaw</dc:creator>
  <cp:keywords/>
  <dc:description/>
  <cp:lastModifiedBy>Blab</cp:lastModifiedBy>
  <cp:revision>46</cp:revision>
  <cp:lastPrinted>2018-05-04T07:01:00Z</cp:lastPrinted>
  <dcterms:created xsi:type="dcterms:W3CDTF">2018-05-01T03:44:00Z</dcterms:created>
  <dcterms:modified xsi:type="dcterms:W3CDTF">2018-05-04T07:08:00Z</dcterms:modified>
</cp:coreProperties>
</file>