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  <w:t xml:space="preserve">pn. </w:t>
      </w:r>
      <w:r w:rsidRPr="00136C83">
        <w:rPr>
          <w:rFonts w:ascii="Times New Roman" w:hAnsi="Times New Roman"/>
          <w:b/>
          <w:sz w:val="24"/>
          <w:szCs w:val="24"/>
        </w:rPr>
        <w:t>„</w:t>
      </w:r>
      <w:r w:rsidR="00796C27">
        <w:rPr>
          <w:rFonts w:ascii="Times New Roman" w:hAnsi="Times New Roman"/>
          <w:b/>
          <w:sz w:val="24"/>
          <w:szCs w:val="24"/>
        </w:rPr>
        <w:t>Przebudow</w:t>
      </w:r>
      <w:r w:rsidR="00A86F4F">
        <w:rPr>
          <w:rFonts w:ascii="Times New Roman" w:hAnsi="Times New Roman"/>
          <w:b/>
          <w:sz w:val="24"/>
          <w:szCs w:val="24"/>
        </w:rPr>
        <w:t xml:space="preserve">a drogi gminnej </w:t>
      </w:r>
      <w:r w:rsidR="00796C27">
        <w:rPr>
          <w:rFonts w:ascii="Times New Roman" w:hAnsi="Times New Roman"/>
          <w:b/>
          <w:sz w:val="24"/>
          <w:szCs w:val="24"/>
        </w:rPr>
        <w:t xml:space="preserve">w </w:t>
      </w:r>
      <w:r w:rsidR="00E260F0">
        <w:rPr>
          <w:rFonts w:ascii="Times New Roman" w:hAnsi="Times New Roman"/>
          <w:b/>
          <w:sz w:val="24"/>
          <w:szCs w:val="24"/>
        </w:rPr>
        <w:t>Białężynie</w:t>
      </w:r>
      <w:bookmarkStart w:id="0" w:name="_GoBack"/>
      <w:bookmarkEnd w:id="0"/>
      <w:r w:rsidRPr="00136C83">
        <w:rPr>
          <w:rFonts w:ascii="Times New Roman" w:hAnsi="Times New Roman"/>
          <w:b/>
          <w:sz w:val="24"/>
          <w:szCs w:val="24"/>
        </w:rPr>
        <w:t>”</w:t>
      </w:r>
      <w:r w:rsidRPr="00136C83">
        <w:rPr>
          <w:rFonts w:ascii="Times New Roman" w:hAnsi="Times New Roman"/>
          <w:i/>
          <w:sz w:val="24"/>
          <w:szCs w:val="24"/>
        </w:rPr>
        <w:t xml:space="preserve"> </w:t>
      </w:r>
      <w:r w:rsidRPr="00136C83">
        <w:rPr>
          <w:rFonts w:ascii="Times New Roman" w:hAnsi="Times New Roman"/>
          <w:sz w:val="24"/>
          <w:szCs w:val="24"/>
        </w:rPr>
        <w:t>prowadzonego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 1 pkt 12-23 ustawy Pzp.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ust. 5 pkt. 1 ustawy Pzp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36C83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24 ust. 1 pkt 13-14, 16-20 lub art. 24 ust. 5 pkt. 1 ustawy Pzp).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KRS/CEiDG)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D04" w:rsidRDefault="00A06D04" w:rsidP="0038231F">
      <w:pPr>
        <w:spacing w:after="0" w:line="240" w:lineRule="auto"/>
      </w:pPr>
      <w:r>
        <w:separator/>
      </w:r>
    </w:p>
  </w:endnote>
  <w:endnote w:type="continuationSeparator" w:id="0">
    <w:p w:rsidR="00A06D04" w:rsidRDefault="00A06D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E260F0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D04" w:rsidRDefault="00A06D04" w:rsidP="0038231F">
      <w:pPr>
        <w:spacing w:after="0" w:line="240" w:lineRule="auto"/>
      </w:pPr>
      <w:r>
        <w:separator/>
      </w:r>
    </w:p>
  </w:footnote>
  <w:footnote w:type="continuationSeparator" w:id="0">
    <w:p w:rsidR="00A06D04" w:rsidRDefault="00A06D0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5C10"/>
    <w:rsid w:val="000613EB"/>
    <w:rsid w:val="000809B6"/>
    <w:rsid w:val="000817F4"/>
    <w:rsid w:val="000A6282"/>
    <w:rsid w:val="000B1025"/>
    <w:rsid w:val="000B1F47"/>
    <w:rsid w:val="000C021E"/>
    <w:rsid w:val="000C169F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36C83"/>
    <w:rsid w:val="001448FB"/>
    <w:rsid w:val="001670F2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936D6"/>
    <w:rsid w:val="00796C27"/>
    <w:rsid w:val="0079713A"/>
    <w:rsid w:val="007A22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06D04"/>
    <w:rsid w:val="00A11E55"/>
    <w:rsid w:val="00A1401D"/>
    <w:rsid w:val="00A1471A"/>
    <w:rsid w:val="00A1685D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86F4F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A85"/>
    <w:rsid w:val="00B97283"/>
    <w:rsid w:val="00BD06C3"/>
    <w:rsid w:val="00BF1F3F"/>
    <w:rsid w:val="00C00C2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260F0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0636"/>
    <w:rsid w:val="00F85DE1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10B948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Szymon Antkowiak</cp:lastModifiedBy>
  <cp:revision>2</cp:revision>
  <cp:lastPrinted>2016-09-16T09:42:00Z</cp:lastPrinted>
  <dcterms:created xsi:type="dcterms:W3CDTF">2018-06-12T12:04:00Z</dcterms:created>
  <dcterms:modified xsi:type="dcterms:W3CDTF">2018-06-12T12:04:00Z</dcterms:modified>
</cp:coreProperties>
</file>