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93" w:rsidRDefault="00A47F93" w:rsidP="0090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B22D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KARTA OPISU STANOWISKA PRACY</w:t>
      </w:r>
    </w:p>
    <w:p w:rsidR="00A47F93" w:rsidRPr="00A47F93" w:rsidRDefault="00A47F93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01"/>
        <w:gridCol w:w="6051"/>
      </w:tblGrid>
      <w:tr w:rsidR="00A47F93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INFORMACJE OGÓLNE</w:t>
            </w:r>
          </w:p>
        </w:tc>
      </w:tr>
      <w:tr w:rsidR="00A47F93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STANOWISKO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BD707D" w:rsidRDefault="00BD707D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D70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Stanowisko do spraw </w:t>
            </w:r>
            <w:r w:rsidR="004367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drogownictwa</w:t>
            </w:r>
          </w:p>
        </w:tc>
      </w:tr>
      <w:tr w:rsidR="00A47F93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KOMÓRKA ORGANIZACYJNA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BD707D" w:rsidRDefault="00BD707D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D707D">
              <w:rPr>
                <w:rFonts w:ascii="Times New Roman" w:hAnsi="Times New Roman" w:cs="Times New Roman"/>
              </w:rPr>
              <w:t>Referat Inwestycji, Gospodarki Komunalnej, Rolnictwa i Ochrony Środowiska</w:t>
            </w:r>
          </w:p>
        </w:tc>
      </w:tr>
      <w:tr w:rsidR="00A47F93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SYMBOL STANOWISKA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BD707D" w:rsidRDefault="00A96942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    - </w:t>
            </w:r>
          </w:p>
        </w:tc>
      </w:tr>
      <w:tr w:rsidR="00A47F93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WYMOGI KWALIFIKACYJNE</w:t>
            </w:r>
          </w:p>
        </w:tc>
      </w:tr>
      <w:tr w:rsidR="00A47F93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WYKSZTAŁCENIE</w:t>
            </w:r>
          </w:p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F93" w:rsidRPr="00BD707D" w:rsidRDefault="007F053B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Wykształcenie co najmniej średnie o profilu umożliwiającym wykonywanie zadań na stanowisku, wyższe pierwszego lub drugiego stopnia  w rozumieniu przepisów o szkolnictwie wyższym i nauce</w:t>
            </w:r>
          </w:p>
        </w:tc>
      </w:tr>
      <w:tr w:rsidR="00A47F93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WYMAGANY PROFIL</w:t>
            </w:r>
          </w:p>
          <w:p w:rsidR="00A47F93" w:rsidRPr="00A47F93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F93" w:rsidRPr="0068634C" w:rsidRDefault="003D0967" w:rsidP="00A4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Wykształcenie </w:t>
            </w:r>
            <w:r w:rsidR="0068634C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co najmniej średnie o profilu umożliwiającym wykonywanie zadań na stanowisku, </w:t>
            </w:r>
            <w:r w:rsidR="00980FB9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wyższe </w:t>
            </w:r>
            <w:r w:rsidR="00EC21D1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</w:t>
            </w:r>
            <w:r w:rsidR="00980FB9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ierwszego lub drugiego stopnia  </w:t>
            </w:r>
            <w:r w:rsidR="0091436D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w rozumieniu przepisów o szkolnictwie wyższym i nauce </w:t>
            </w:r>
          </w:p>
        </w:tc>
      </w:tr>
      <w:tr w:rsidR="00BD707D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UPRAWNIENIA, KWALIFIKACJE ZAWODOWE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FD4" w:rsidRPr="0068634C" w:rsidRDefault="00E76283" w:rsidP="00E63FD4">
            <w:pPr>
              <w:pStyle w:val="Bezodstpw"/>
              <w:rPr>
                <w:rFonts w:ascii="Times New Roman" w:hAnsi="Times New Roman" w:cs="Times New Roman"/>
              </w:rPr>
            </w:pPr>
            <w:r w:rsidRPr="0068634C">
              <w:rPr>
                <w:rFonts w:ascii="Times New Roman" w:hAnsi="Times New Roman" w:cs="Times New Roman"/>
              </w:rPr>
              <w:t>Niezbędne</w:t>
            </w:r>
            <w:r w:rsidR="00E63FD4" w:rsidRPr="0068634C">
              <w:rPr>
                <w:rFonts w:ascii="Times New Roman" w:hAnsi="Times New Roman" w:cs="Times New Roman"/>
              </w:rPr>
              <w:t>:</w:t>
            </w:r>
          </w:p>
          <w:p w:rsidR="00E76283" w:rsidRPr="0068634C" w:rsidRDefault="00E76283" w:rsidP="00E63FD4">
            <w:pPr>
              <w:pStyle w:val="Bezodstpw"/>
              <w:rPr>
                <w:rFonts w:ascii="Times New Roman" w:hAnsi="Times New Roman" w:cs="Times New Roman"/>
              </w:rPr>
            </w:pPr>
            <w:r w:rsidRPr="0068634C">
              <w:rPr>
                <w:rFonts w:ascii="Times New Roman" w:hAnsi="Times New Roman" w:cs="Times New Roman"/>
              </w:rPr>
              <w:t xml:space="preserve"> – wykształcenie</w:t>
            </w:r>
            <w:r w:rsidR="00A11CE1" w:rsidRPr="0068634C">
              <w:rPr>
                <w:rFonts w:ascii="Times New Roman" w:hAnsi="Times New Roman" w:cs="Times New Roman"/>
              </w:rPr>
              <w:t xml:space="preserve"> </w:t>
            </w:r>
            <w:r w:rsidR="0068634C" w:rsidRPr="0068634C">
              <w:rPr>
                <w:rFonts w:ascii="Times New Roman" w:hAnsi="Times New Roman" w:cs="Times New Roman"/>
              </w:rPr>
              <w:t xml:space="preserve">co najmniej średnie </w:t>
            </w:r>
            <w:r w:rsidR="0068634C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o profilu umożliwiającym wykonywanie zadań na stanowisku, </w:t>
            </w:r>
            <w:r w:rsidR="00A11CE1" w:rsidRPr="0068634C">
              <w:rPr>
                <w:rFonts w:ascii="Times New Roman" w:hAnsi="Times New Roman" w:cs="Times New Roman"/>
              </w:rPr>
              <w:t>wyższe</w:t>
            </w:r>
            <w:r w:rsidRPr="0068634C">
              <w:rPr>
                <w:rFonts w:ascii="Times New Roman" w:hAnsi="Times New Roman" w:cs="Times New Roman"/>
              </w:rPr>
              <w:t xml:space="preserve"> </w:t>
            </w:r>
            <w:r w:rsidR="00CC7705" w:rsidRPr="0068634C">
              <w:rPr>
                <w:rFonts w:ascii="Times New Roman" w:hAnsi="Times New Roman" w:cs="Times New Roman"/>
              </w:rPr>
              <w:t>pierwszego lub drugiego stopnia</w:t>
            </w:r>
            <w:r w:rsidR="009E5694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w rozumieniu przepisów</w:t>
            </w:r>
            <w:r w:rsidR="0091436D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ustawy</w:t>
            </w:r>
            <w:r w:rsidR="009E5694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 szkolnictwie wyższym i nauce</w:t>
            </w:r>
            <w:r w:rsidR="004C7437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 w:rsidR="00980FB9" w:rsidRPr="0068634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</w:p>
          <w:p w:rsidR="00E63FD4" w:rsidRPr="0068634C" w:rsidRDefault="00E76283" w:rsidP="00E63FD4">
            <w:pPr>
              <w:pStyle w:val="Bezodstpw"/>
              <w:rPr>
                <w:rFonts w:ascii="Times New Roman" w:hAnsi="Times New Roman" w:cs="Times New Roman"/>
              </w:rPr>
            </w:pPr>
            <w:r w:rsidRPr="0068634C">
              <w:rPr>
                <w:rFonts w:ascii="Times New Roman" w:hAnsi="Times New Roman" w:cs="Times New Roman"/>
              </w:rPr>
              <w:t>Pożądane</w:t>
            </w:r>
            <w:r w:rsidR="00E63FD4" w:rsidRPr="0068634C">
              <w:rPr>
                <w:rFonts w:ascii="Times New Roman" w:hAnsi="Times New Roman" w:cs="Times New Roman"/>
              </w:rPr>
              <w:t>:</w:t>
            </w:r>
          </w:p>
          <w:p w:rsidR="004367B9" w:rsidRDefault="00CC7705" w:rsidP="00890E39">
            <w:pPr>
              <w:pStyle w:val="Bezodstpw"/>
              <w:rPr>
                <w:rFonts w:ascii="Times New Roman" w:hAnsi="Times New Roman" w:cs="Times New Roman"/>
              </w:rPr>
            </w:pPr>
            <w:r w:rsidRPr="0068634C">
              <w:rPr>
                <w:rFonts w:ascii="Times New Roman" w:hAnsi="Times New Roman" w:cs="Times New Roman"/>
              </w:rPr>
              <w:t xml:space="preserve">- wykształcenie </w:t>
            </w:r>
            <w:r w:rsidR="004367B9">
              <w:rPr>
                <w:rFonts w:ascii="Times New Roman" w:hAnsi="Times New Roman" w:cs="Times New Roman"/>
              </w:rPr>
              <w:t>o</w:t>
            </w:r>
            <w:r w:rsidR="00890E39" w:rsidRPr="0068634C">
              <w:rPr>
                <w:rFonts w:ascii="Times New Roman" w:hAnsi="Times New Roman" w:cs="Times New Roman"/>
              </w:rPr>
              <w:t xml:space="preserve"> </w:t>
            </w:r>
            <w:r w:rsidR="00535A28" w:rsidRPr="0068634C">
              <w:rPr>
                <w:rFonts w:ascii="Times New Roman" w:hAnsi="Times New Roman" w:cs="Times New Roman"/>
              </w:rPr>
              <w:t xml:space="preserve">kierunku </w:t>
            </w:r>
            <w:r w:rsidR="004367B9">
              <w:rPr>
                <w:rFonts w:ascii="Times New Roman" w:hAnsi="Times New Roman" w:cs="Times New Roman"/>
              </w:rPr>
              <w:t xml:space="preserve">drogownictwo, budownictwo ogólne, </w:t>
            </w:r>
            <w:r w:rsidR="0070233E" w:rsidRPr="0068634C">
              <w:rPr>
                <w:rFonts w:ascii="Times New Roman" w:hAnsi="Times New Roman" w:cs="Times New Roman"/>
              </w:rPr>
              <w:t xml:space="preserve"> administracja, kierunki </w:t>
            </w:r>
            <w:r w:rsidR="004367B9">
              <w:rPr>
                <w:rFonts w:ascii="Times New Roman" w:hAnsi="Times New Roman" w:cs="Times New Roman"/>
              </w:rPr>
              <w:t>techniczne</w:t>
            </w:r>
            <w:r w:rsidR="0068634C">
              <w:rPr>
                <w:rFonts w:ascii="Times New Roman" w:hAnsi="Times New Roman" w:cs="Times New Roman"/>
              </w:rPr>
              <w:t>,</w:t>
            </w:r>
          </w:p>
          <w:p w:rsidR="000E1965" w:rsidRPr="00FE482E" w:rsidRDefault="004367B9" w:rsidP="00890E39">
            <w:pPr>
              <w:pStyle w:val="Bezodstpw"/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8634C">
              <w:rPr>
                <w:rFonts w:ascii="Times New Roman" w:hAnsi="Times New Roman" w:cs="Times New Roman"/>
              </w:rPr>
              <w:t>staż pracy na podobnym stanowisku w administracji publicznej</w:t>
            </w:r>
          </w:p>
        </w:tc>
      </w:tr>
      <w:tr w:rsidR="00BD707D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DOŚWIADCZENIE ZAWODOWE ORAZ STAŻ PRACY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65" w:rsidRPr="003E06C6" w:rsidRDefault="000E1965" w:rsidP="000E1965">
            <w:pPr>
              <w:pStyle w:val="Bezodstpw"/>
              <w:rPr>
                <w:rFonts w:ascii="Times New Roman" w:hAnsi="Times New Roman" w:cs="Times New Roman"/>
              </w:rPr>
            </w:pPr>
            <w:r w:rsidRPr="003E06C6">
              <w:rPr>
                <w:rFonts w:ascii="Times New Roman" w:hAnsi="Times New Roman" w:cs="Times New Roman"/>
              </w:rPr>
              <w:t>Kandydat z</w:t>
            </w:r>
            <w:r w:rsidR="003E06C6" w:rsidRPr="003E06C6">
              <w:rPr>
                <w:rFonts w:ascii="Times New Roman" w:hAnsi="Times New Roman" w:cs="Times New Roman"/>
              </w:rPr>
              <w:t xml:space="preserve">e stażem pracy </w:t>
            </w:r>
            <w:r w:rsidR="0027136F">
              <w:rPr>
                <w:rFonts w:ascii="Times New Roman" w:hAnsi="Times New Roman" w:cs="Times New Roman"/>
              </w:rPr>
              <w:t>lub z doświadczeniem w wykonywaniu działalności gospodarczej</w:t>
            </w:r>
            <w:r w:rsidR="003E06C6" w:rsidRPr="003E06C6">
              <w:rPr>
                <w:rFonts w:ascii="Times New Roman" w:hAnsi="Times New Roman" w:cs="Times New Roman"/>
              </w:rPr>
              <w:t xml:space="preserve"> lub absolwent wyższej</w:t>
            </w:r>
            <w:r w:rsidR="003E06C6">
              <w:rPr>
                <w:rFonts w:ascii="Times New Roman" w:hAnsi="Times New Roman" w:cs="Times New Roman"/>
              </w:rPr>
              <w:t xml:space="preserve"> uczelni</w:t>
            </w:r>
            <w:r w:rsidR="00DD19B8">
              <w:rPr>
                <w:rFonts w:ascii="Times New Roman" w:hAnsi="Times New Roman" w:cs="Times New Roman"/>
              </w:rPr>
              <w:t xml:space="preserve"> lub szkoły średniej</w:t>
            </w:r>
            <w:bookmarkStart w:id="0" w:name="_GoBack"/>
            <w:bookmarkEnd w:id="0"/>
          </w:p>
          <w:p w:rsidR="00BD707D" w:rsidRPr="003E06C6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pPr>
          </w:p>
        </w:tc>
      </w:tr>
      <w:tr w:rsidR="00BD707D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UMIEJĘTNOŚCI ZAWODOWE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845C3" w:rsidRDefault="000E1965" w:rsidP="005A6E6D">
            <w:pPr>
              <w:pStyle w:val="Bezodstpw"/>
              <w:rPr>
                <w:rFonts w:ascii="Times New Roman" w:hAnsi="Times New Roman" w:cs="Times New Roman"/>
              </w:rPr>
            </w:pPr>
            <w:r w:rsidRPr="007845C3">
              <w:rPr>
                <w:rFonts w:ascii="Times New Roman" w:hAnsi="Times New Roman" w:cs="Times New Roman"/>
              </w:rPr>
              <w:t>- znajomość ustroju samorządu terytorialnego,</w:t>
            </w:r>
            <w:r w:rsidR="007845C3" w:rsidRPr="007845C3">
              <w:rPr>
                <w:rFonts w:ascii="Times New Roman" w:hAnsi="Times New Roman" w:cs="Times New Roman"/>
              </w:rPr>
              <w:t xml:space="preserve"> ustawy o samorządzie gminnym,</w:t>
            </w:r>
          </w:p>
          <w:p w:rsidR="00BD707D" w:rsidRPr="00535A28" w:rsidRDefault="00BD707D" w:rsidP="007E3EAE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7845C3">
              <w:rPr>
                <w:rFonts w:ascii="Times New Roman" w:hAnsi="Times New Roman" w:cs="Times New Roman"/>
              </w:rPr>
              <w:t xml:space="preserve">- znajomość regulacji prawnych </w:t>
            </w:r>
            <w:r w:rsidR="000E74B9" w:rsidRPr="007845C3">
              <w:rPr>
                <w:rFonts w:ascii="Times New Roman" w:hAnsi="Times New Roman" w:cs="Times New Roman"/>
              </w:rPr>
              <w:t xml:space="preserve">ustawy </w:t>
            </w:r>
            <w:r w:rsidR="00CF2660">
              <w:rPr>
                <w:rFonts w:ascii="Times New Roman" w:hAnsi="Times New Roman" w:cs="Times New Roman"/>
              </w:rPr>
              <w:t>o drogach publicznych</w:t>
            </w:r>
            <w:r w:rsidR="00890E39" w:rsidRPr="007845C3">
              <w:rPr>
                <w:rFonts w:ascii="Times New Roman" w:hAnsi="Times New Roman" w:cs="Times New Roman"/>
              </w:rPr>
              <w:t xml:space="preserve"> </w:t>
            </w:r>
            <w:r w:rsidR="00C40ED4" w:rsidRPr="007845C3">
              <w:rPr>
                <w:rFonts w:ascii="Times New Roman" w:hAnsi="Times New Roman" w:cs="Times New Roman"/>
              </w:rPr>
              <w:t>wraz z</w:t>
            </w:r>
            <w:r w:rsidR="00890E39" w:rsidRPr="007845C3">
              <w:rPr>
                <w:rFonts w:ascii="Times New Roman" w:hAnsi="Times New Roman" w:cs="Times New Roman"/>
              </w:rPr>
              <w:t xml:space="preserve"> przep</w:t>
            </w:r>
            <w:r w:rsidRPr="007845C3">
              <w:rPr>
                <w:rFonts w:ascii="Times New Roman" w:hAnsi="Times New Roman" w:cs="Times New Roman"/>
              </w:rPr>
              <w:t>is</w:t>
            </w:r>
            <w:r w:rsidR="00C40ED4" w:rsidRPr="007845C3">
              <w:rPr>
                <w:rFonts w:ascii="Times New Roman" w:hAnsi="Times New Roman" w:cs="Times New Roman"/>
              </w:rPr>
              <w:t>ami wykonawczymi</w:t>
            </w:r>
            <w:r w:rsidR="00535A28" w:rsidRPr="007845C3">
              <w:rPr>
                <w:rFonts w:ascii="Times New Roman" w:hAnsi="Times New Roman" w:cs="Times New Roman"/>
              </w:rPr>
              <w:t xml:space="preserve">, </w:t>
            </w:r>
            <w:r w:rsidR="00CF2660">
              <w:rPr>
                <w:rFonts w:ascii="Times New Roman" w:hAnsi="Times New Roman" w:cs="Times New Roman"/>
              </w:rPr>
              <w:t xml:space="preserve">ustawy Prawo budowlane </w:t>
            </w:r>
            <w:r w:rsidR="00C40ED4" w:rsidRPr="007845C3">
              <w:rPr>
                <w:rFonts w:ascii="Times New Roman" w:hAnsi="Times New Roman" w:cs="Times New Roman"/>
              </w:rPr>
              <w:t>oraz ustawy Kodeks postępowania administracyjnego</w:t>
            </w:r>
          </w:p>
        </w:tc>
      </w:tr>
      <w:tr w:rsidR="00BD707D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UMIEJĘTNOŚCI PRAKTYCZNE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845C3" w:rsidRDefault="00BD707D" w:rsidP="007E3EAE">
            <w:pPr>
              <w:pStyle w:val="Bezodstpw"/>
              <w:rPr>
                <w:rFonts w:ascii="Times New Roman" w:hAnsi="Times New Roman" w:cs="Times New Roman"/>
              </w:rPr>
            </w:pPr>
            <w:r w:rsidRPr="007845C3">
              <w:rPr>
                <w:rFonts w:ascii="Times New Roman" w:hAnsi="Times New Roman" w:cs="Times New Roman"/>
              </w:rPr>
              <w:t>- umiejętność obsługi pakietów biurowych MS Office</w:t>
            </w:r>
            <w:r w:rsidR="00B41E56" w:rsidRPr="007845C3">
              <w:rPr>
                <w:rFonts w:ascii="Times New Roman" w:hAnsi="Times New Roman" w:cs="Times New Roman"/>
              </w:rPr>
              <w:t>,</w:t>
            </w:r>
          </w:p>
          <w:p w:rsidR="003D0967" w:rsidRPr="007845C3" w:rsidRDefault="00BD707D" w:rsidP="00DE666A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845C3">
              <w:rPr>
                <w:sz w:val="22"/>
                <w:szCs w:val="22"/>
              </w:rPr>
              <w:t>- umiejętność redagowania</w:t>
            </w:r>
            <w:r w:rsidR="000E4A6B" w:rsidRPr="007845C3">
              <w:rPr>
                <w:sz w:val="22"/>
                <w:szCs w:val="22"/>
              </w:rPr>
              <w:t xml:space="preserve"> </w:t>
            </w:r>
            <w:r w:rsidRPr="007845C3">
              <w:rPr>
                <w:sz w:val="22"/>
                <w:szCs w:val="22"/>
              </w:rPr>
              <w:t>pism urzędowych</w:t>
            </w:r>
            <w:r w:rsidR="007E3EAE" w:rsidRPr="007845C3">
              <w:rPr>
                <w:sz w:val="22"/>
                <w:szCs w:val="22"/>
              </w:rPr>
              <w:t>,</w:t>
            </w:r>
            <w:r w:rsidR="00DE666A" w:rsidRPr="007845C3">
              <w:rPr>
                <w:sz w:val="22"/>
                <w:szCs w:val="22"/>
              </w:rPr>
              <w:t xml:space="preserve"> </w:t>
            </w:r>
            <w:r w:rsidR="00E63FD4" w:rsidRPr="007845C3">
              <w:rPr>
                <w:sz w:val="22"/>
                <w:szCs w:val="22"/>
              </w:rPr>
              <w:t xml:space="preserve">sporządzania </w:t>
            </w:r>
            <w:r w:rsidR="00DE666A" w:rsidRPr="007845C3">
              <w:rPr>
                <w:sz w:val="22"/>
                <w:szCs w:val="22"/>
              </w:rPr>
              <w:t>protokołów, notatek, adnotacji urzędowych,</w:t>
            </w:r>
            <w:r w:rsidR="00890E39" w:rsidRPr="007845C3">
              <w:rPr>
                <w:sz w:val="22"/>
                <w:szCs w:val="22"/>
              </w:rPr>
              <w:t xml:space="preserve"> itp.</w:t>
            </w:r>
            <w:r w:rsidR="00F522BB" w:rsidRPr="007845C3">
              <w:rPr>
                <w:sz w:val="22"/>
                <w:szCs w:val="22"/>
              </w:rPr>
              <w:t xml:space="preserve"> </w:t>
            </w:r>
          </w:p>
          <w:p w:rsidR="00F936D3" w:rsidRPr="007845C3" w:rsidRDefault="00F936D3" w:rsidP="007E3EAE">
            <w:pPr>
              <w:pStyle w:val="Bezodstpw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845C3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prawo jazdy kategorii </w:t>
            </w:r>
            <w:r w:rsidR="00DE666A" w:rsidRPr="007845C3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B,</w:t>
            </w:r>
            <w:r w:rsidR="00FE482E" w:rsidRPr="007845C3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i własny samochód</w:t>
            </w:r>
          </w:p>
        </w:tc>
      </w:tr>
      <w:tr w:rsidR="00BD707D" w:rsidRPr="00A47F93" w:rsidTr="00BD707D">
        <w:tc>
          <w:tcPr>
            <w:tcW w:w="3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PREDYSPOZYCJE OSOBOWOŚCIOWE I PSYCHOSPOŁECZNE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A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- </w:t>
            </w:r>
            <w:r w:rsidR="00A529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umiejętność analitycznego myślenia,</w:t>
            </w:r>
          </w:p>
          <w:p w:rsidR="00BD707D" w:rsidRPr="000F7EDF" w:rsidRDefault="00A529EA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- </w:t>
            </w:r>
            <w:r w:rsidR="00BD707D"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umiejętność pracy </w:t>
            </w:r>
            <w:r w:rsidR="000F7EDF"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indywidualnej oraz </w:t>
            </w:r>
            <w:r w:rsidR="00BD707D"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 zespole</w:t>
            </w:r>
            <w:r w:rsidR="000F7EDF"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,</w:t>
            </w:r>
          </w:p>
          <w:p w:rsidR="000F7EDF" w:rsidRPr="000F7EDF" w:rsidRDefault="000F7EDF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 otwartość na współpracę,</w:t>
            </w:r>
          </w:p>
          <w:p w:rsidR="000F7EDF" w:rsidRPr="000F7EDF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F7E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 umiejętność pracy pod presją czasu</w:t>
            </w:r>
            <w:r w:rsidR="00A529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,</w:t>
            </w:r>
          </w:p>
          <w:p w:rsidR="000F7EDF" w:rsidRPr="000F7EDF" w:rsidRDefault="000F7EDF" w:rsidP="000F7ED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EDF">
              <w:rPr>
                <w:color w:val="000000"/>
                <w:sz w:val="22"/>
                <w:szCs w:val="22"/>
              </w:rPr>
              <w:t>- dokładność i terminowość w wykonywaniu zadań,</w:t>
            </w:r>
          </w:p>
          <w:p w:rsidR="000F7EDF" w:rsidRDefault="000F7EDF" w:rsidP="000F7ED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EDF">
              <w:rPr>
                <w:color w:val="000000"/>
                <w:sz w:val="22"/>
                <w:szCs w:val="22"/>
              </w:rPr>
              <w:t xml:space="preserve">- bardzo dobra organizacja pracy, </w:t>
            </w:r>
          </w:p>
          <w:p w:rsidR="000F7EDF" w:rsidRPr="000F7EDF" w:rsidRDefault="000F7EDF" w:rsidP="000F7ED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695E3F">
              <w:rPr>
                <w:color w:val="000000"/>
                <w:sz w:val="22"/>
                <w:szCs w:val="22"/>
              </w:rPr>
              <w:t xml:space="preserve">dokładność, rzetelność i </w:t>
            </w:r>
            <w:r>
              <w:rPr>
                <w:color w:val="000000"/>
                <w:sz w:val="22"/>
                <w:szCs w:val="22"/>
              </w:rPr>
              <w:t>staranność w prowadzeniu dokumentacji urzędowej,</w:t>
            </w:r>
          </w:p>
          <w:p w:rsidR="000F7EDF" w:rsidRPr="000F7EDF" w:rsidRDefault="000F7EDF" w:rsidP="000F7ED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EDF">
              <w:rPr>
                <w:color w:val="000000"/>
                <w:sz w:val="22"/>
                <w:szCs w:val="22"/>
              </w:rPr>
              <w:t xml:space="preserve">- </w:t>
            </w:r>
            <w:r w:rsidR="00695E3F">
              <w:rPr>
                <w:color w:val="000000"/>
                <w:sz w:val="22"/>
                <w:szCs w:val="22"/>
              </w:rPr>
              <w:t xml:space="preserve">kreatywność, </w:t>
            </w:r>
            <w:r w:rsidRPr="000F7EDF">
              <w:rPr>
                <w:color w:val="000000"/>
                <w:sz w:val="22"/>
                <w:szCs w:val="22"/>
              </w:rPr>
              <w:t>samodzielność w działaniu i odpowiedzialność za powierzone zadania,</w:t>
            </w:r>
          </w:p>
          <w:p w:rsidR="000F7EDF" w:rsidRPr="000F7EDF" w:rsidRDefault="000F7EDF" w:rsidP="000F7ED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7EDF">
              <w:rPr>
                <w:sz w:val="22"/>
                <w:szCs w:val="22"/>
              </w:rPr>
              <w:t>- umiejętności interpersonalne niezbędne dla prawidłowej obsługi klienta,</w:t>
            </w:r>
          </w:p>
          <w:p w:rsidR="000F7EDF" w:rsidRDefault="004949E4" w:rsidP="000F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="000F7EDF" w:rsidRPr="000F7EDF">
              <w:rPr>
                <w:rFonts w:ascii="Times New Roman" w:hAnsi="Times New Roman" w:cs="Times New Roman"/>
                <w:color w:val="000000"/>
              </w:rPr>
              <w:t>wysoka kultura osobista</w:t>
            </w:r>
            <w:r w:rsidR="00695E3F">
              <w:rPr>
                <w:rFonts w:ascii="Times New Roman" w:hAnsi="Times New Roman" w:cs="Times New Roman"/>
                <w:color w:val="000000"/>
              </w:rPr>
              <w:t xml:space="preserve"> oraz postawa etyczna (wykonywanie obowiązków w sposób uczciwy oraz niebudzący podejrzeń o stronniczość i interesowność)</w:t>
            </w:r>
            <w:r w:rsidR="002A680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2A6807" w:rsidRPr="00E30FF6" w:rsidRDefault="002A6807" w:rsidP="002A6807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 xml:space="preserve">- </w:t>
            </w:r>
            <w:r w:rsidRPr="00E30FF6"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 xml:space="preserve">umiejętność odnajdywania informacji pomocniczych przy realizowaniu powierzonych zadań; </w:t>
            </w:r>
          </w:p>
          <w:p w:rsidR="002A6807" w:rsidRPr="00E30FF6" w:rsidRDefault="002A6807" w:rsidP="002A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>-</w:t>
            </w:r>
            <w:r w:rsidRPr="00E30FF6"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  <w:t xml:space="preserve"> umiejętność przekazywania informacji w sposób jasny, precyzyjny i zwięzły. </w:t>
            </w:r>
          </w:p>
          <w:p w:rsidR="00695E3F" w:rsidRPr="00A47F93" w:rsidRDefault="00695E3F" w:rsidP="000F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BD707D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ZASADY WSPÓŁZALEŻNOŚCI SŁUŻBOWEJ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BEZPOŚREDNI PRZEŁOŻONY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BD707D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D707D">
              <w:rPr>
                <w:rFonts w:ascii="Times New Roman" w:hAnsi="Times New Roman" w:cs="Times New Roman"/>
              </w:rPr>
              <w:t>Kierownik Referatu Inwestycji, Gospodarki Komunalnej, Rolnictwa i Ochrony Środowiska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PRZEŁOŻONY WYŻSZEGO STOPNIA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BD707D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D70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Wójt Gminy Czarnków</w:t>
            </w:r>
          </w:p>
        </w:tc>
      </w:tr>
      <w:tr w:rsidR="00BD707D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ZASADY ZASTĘPSTWA NA STANOWISKU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PRACOWNIK ZASTĘPUJE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655AA8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655AA8">
              <w:rPr>
                <w:rFonts w:ascii="Times New Roman" w:hAnsi="Times New Roman" w:cs="Times New Roman"/>
              </w:rPr>
              <w:t xml:space="preserve">pracownika do spraw </w:t>
            </w:r>
            <w:r w:rsidR="00DD26AC">
              <w:rPr>
                <w:rFonts w:ascii="Times New Roman" w:hAnsi="Times New Roman" w:cs="Times New Roman"/>
              </w:rPr>
              <w:t>gospodarki przestrzennej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PRACOWNIKA ZASTĘPUJE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A680C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A680C">
              <w:rPr>
                <w:rFonts w:ascii="Times New Roman" w:hAnsi="Times New Roman" w:cs="Times New Roman"/>
              </w:rPr>
              <w:t xml:space="preserve">pracownik do </w:t>
            </w:r>
            <w:r w:rsidR="00890E39">
              <w:rPr>
                <w:rFonts w:ascii="Times New Roman" w:hAnsi="Times New Roman" w:cs="Times New Roman"/>
              </w:rPr>
              <w:t xml:space="preserve">spraw </w:t>
            </w:r>
            <w:r w:rsidR="00DD26AC">
              <w:rPr>
                <w:rFonts w:ascii="Times New Roman" w:hAnsi="Times New Roman" w:cs="Times New Roman"/>
              </w:rPr>
              <w:t>gospodarki przestrzennej</w:t>
            </w:r>
          </w:p>
        </w:tc>
      </w:tr>
      <w:tr w:rsidR="00BD707D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ZAKRES WYKONYWANYCH ZADAŃ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ZADANIA I ZAKRES</w:t>
            </w:r>
          </w:p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OBOWIĄZKÓW, W TYM ZAKRES UPRAWNIEŃ ORAZ UPOWAŻNIEŃ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1) udział w planowaniu inwestycji drogowych,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2) przygotowywanie inwestycji drogowych, w tym: uzyskanie niezbędnych decyzji administracyjnych, materiałów kartograficznych itp.,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3) przygotowywanie projektów umów o prace projektowe,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4) przygotowywanie opinii, uzgodnień  i innych dokumentów związanych z zatwierdzaniem dokumentacji inwestycji drogowych,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 xml:space="preserve">5) realizacja i odbiór inwestycji drogowych, 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6) przygotowanie protokołu środka trwałego OT,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7) prowadzenie ewidencji inwestycji drogowych,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8) remonty dróg gminnych, w tym: określanie zakresu robót, przygotowywanie projektów umów z wykonawcami robót remontowych, organizowanie odbiorów robót,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9) uzgadnianie usytuowania zjazdów indywidualnych i publicznych na drogach gminnych,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10) zimowe utrzymanie dróg,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11) prowadzenie spraw związanych z organizacją i bezpieczeństwem ruchu na drogach gminnych,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12) opiniowanie projektów organizacji ruchu,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13) współdziałanie w zakresie organizacji i bezpieczeństwa ruchu drogowego z innym zarządcami dróg publicznych,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14) przygotowywanie zgód na umieszczanie urządzeń w pasie drogowym gminnych dróg wewnętrznych,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15) przygotowywanie decyzji administracyjnych na zajęcie pasa drogowego na prowadzenie robot w pasie drogowym,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16) przygotowanie decyzji administracyjnych na umieszczanie w pasie drogowym urządzeń infrastruktury technicznej niezwiązanych z potrzebami zarządzania drogami lub potrzebami ruchu drogowego,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17) przygotowanie decyzji administracyjnych na umieszczanie w pasie drogowym obiektów budowlanych niezwiązanych z potrzebami zarządzania drogami lub potrzebami ruchu drogowego oraz reklam,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lastRenderedPageBreak/>
              <w:t>18) przygotowywanie i prowadzenie procedur o udzielenie zamówienia publicznego na roboty drogowe zgodnie z ustawą prawo zamówień publicznych,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A4208">
              <w:rPr>
                <w:rFonts w:ascii="Times New Roman" w:hAnsi="Times New Roman" w:cs="Times New Roman"/>
              </w:rPr>
              <w:t>19) okresowe kontrole stanu dróg i obiektów mostowych.</w:t>
            </w:r>
          </w:p>
          <w:p w:rsidR="00FD0518" w:rsidRPr="008A4208" w:rsidRDefault="00FD0518" w:rsidP="00FD0518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4208">
              <w:rPr>
                <w:rFonts w:ascii="Times New Roman" w:hAnsi="Times New Roman" w:cs="Times New Roman"/>
              </w:rPr>
              <w:t>20) przygotowywanie projektów uchwał Rady Gminy Czarnków dotyczących prowadzonych spraw.</w:t>
            </w:r>
          </w:p>
          <w:p w:rsidR="00FD0518" w:rsidRPr="008967B7" w:rsidRDefault="00FD0518" w:rsidP="00FD0518">
            <w:pPr>
              <w:pStyle w:val="Tekstpodstawowywcity"/>
              <w:ind w:left="0"/>
              <w:rPr>
                <w:b/>
                <w:sz w:val="22"/>
                <w:szCs w:val="22"/>
              </w:rPr>
            </w:pPr>
            <w:r w:rsidRPr="008967B7">
              <w:rPr>
                <w:b/>
                <w:sz w:val="22"/>
                <w:szCs w:val="22"/>
              </w:rPr>
              <w:t xml:space="preserve">Inne obowiązki </w:t>
            </w:r>
          </w:p>
          <w:p w:rsidR="00FD0518" w:rsidRPr="008967B7" w:rsidRDefault="00FD0518" w:rsidP="00FD0518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8967B7">
              <w:rPr>
                <w:sz w:val="22"/>
                <w:szCs w:val="22"/>
              </w:rPr>
              <w:t>1) Bieżące zapoznawanie się z obowiązującymi przepisami prawnymi i ich stosowanie w zakresie prowadzonych spraw.</w:t>
            </w:r>
          </w:p>
          <w:p w:rsidR="00FD0518" w:rsidRPr="008967B7" w:rsidRDefault="00FD0518" w:rsidP="00FD0518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8967B7">
              <w:rPr>
                <w:sz w:val="22"/>
                <w:szCs w:val="22"/>
              </w:rPr>
              <w:t>2) Dbałość o wykonywanie zadań publicznych z uwzględnieniem interesów państwa, gminy oraz indywidualnych interesów obywateli oraz o środki publiczne z uwzględnieniem przepisów ustawy Prawo zamówień publicznych.</w:t>
            </w:r>
          </w:p>
          <w:p w:rsidR="00FD0518" w:rsidRPr="008967B7" w:rsidRDefault="00FD0518" w:rsidP="00FD0518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8967B7">
              <w:rPr>
                <w:sz w:val="22"/>
                <w:szCs w:val="22"/>
              </w:rPr>
              <w:t>3) Ochrona danych osobowych w zakresie spraw powierzonych zakresem czynności.</w:t>
            </w:r>
          </w:p>
          <w:p w:rsidR="00FD0518" w:rsidRPr="008967B7" w:rsidRDefault="00FD0518" w:rsidP="00FD0518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8967B7">
              <w:rPr>
                <w:sz w:val="22"/>
                <w:szCs w:val="22"/>
              </w:rPr>
              <w:t>4) Realizacja zadań obrony cywilnej w zakresie prowadzonych spraw.</w:t>
            </w:r>
          </w:p>
          <w:p w:rsidR="00FD0518" w:rsidRPr="008967B7" w:rsidRDefault="00FD0518" w:rsidP="00FD0518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8967B7">
              <w:rPr>
                <w:sz w:val="22"/>
                <w:szCs w:val="22"/>
              </w:rPr>
              <w:t>5) Sporządzanie obowiązującej sprawozdawczości w zakresie prowadzonych spraw.</w:t>
            </w:r>
          </w:p>
          <w:p w:rsidR="009F3C17" w:rsidRDefault="00FD0518" w:rsidP="00FD0518">
            <w:pPr>
              <w:pStyle w:val="Tekstpodstawowywcity"/>
              <w:ind w:left="0"/>
              <w:rPr>
                <w:sz w:val="22"/>
                <w:szCs w:val="22"/>
              </w:rPr>
            </w:pPr>
            <w:r w:rsidRPr="008967B7">
              <w:rPr>
                <w:sz w:val="22"/>
                <w:szCs w:val="22"/>
              </w:rPr>
              <w:t>6) Współpraca w zamieszczaniu informacji w zakresie prowadzonych zadań, podlegających publikacji w Biuletynie Informacji Publicznej</w:t>
            </w:r>
            <w:r>
              <w:rPr>
                <w:sz w:val="22"/>
                <w:szCs w:val="22"/>
              </w:rPr>
              <w:t>.</w:t>
            </w:r>
          </w:p>
          <w:p w:rsidR="00FD0518" w:rsidRPr="006F4E60" w:rsidRDefault="00FD0518" w:rsidP="00FD0518">
            <w:pPr>
              <w:pStyle w:val="Tekstpodstawowywcity"/>
              <w:ind w:left="0"/>
              <w:rPr>
                <w:szCs w:val="24"/>
              </w:rPr>
            </w:pPr>
          </w:p>
        </w:tc>
      </w:tr>
      <w:tr w:rsidR="00BD707D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ODPOWIEDZIALNOŚĆ PRACOWNIKA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ZASADY ODPOWIEDZIALNOŚCI PRACOWNIKA NA STANOWISKU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AE" w:rsidRPr="007E3EAE" w:rsidRDefault="007E3EAE" w:rsidP="007E3EAE">
            <w:pPr>
              <w:pStyle w:val="Bezodstpw"/>
              <w:rPr>
                <w:rFonts w:ascii="Times New Roman" w:hAnsi="Times New Roman" w:cs="Times New Roman"/>
              </w:rPr>
            </w:pPr>
            <w:r w:rsidRPr="007E3EAE">
              <w:rPr>
                <w:rFonts w:ascii="Times New Roman" w:hAnsi="Times New Roman" w:cs="Times New Roman"/>
              </w:rPr>
              <w:t xml:space="preserve">- </w:t>
            </w:r>
            <w:r w:rsidR="00E05963">
              <w:rPr>
                <w:rFonts w:ascii="Times New Roman" w:hAnsi="Times New Roman" w:cs="Times New Roman"/>
              </w:rPr>
              <w:t xml:space="preserve">odpowiedzialność za prawidłowe </w:t>
            </w:r>
            <w:r w:rsidRPr="007E3EAE">
              <w:rPr>
                <w:rFonts w:ascii="Times New Roman" w:hAnsi="Times New Roman" w:cs="Times New Roman"/>
              </w:rPr>
              <w:t xml:space="preserve">prowadzenie spraw </w:t>
            </w:r>
            <w:r w:rsidR="005249D2">
              <w:rPr>
                <w:rFonts w:ascii="Times New Roman" w:hAnsi="Times New Roman" w:cs="Times New Roman"/>
              </w:rPr>
              <w:t>wynikających z zakresu czynności</w:t>
            </w:r>
            <w:r w:rsidRPr="007E3EAE">
              <w:rPr>
                <w:rFonts w:ascii="Times New Roman" w:hAnsi="Times New Roman" w:cs="Times New Roman"/>
              </w:rPr>
              <w:t>,</w:t>
            </w:r>
          </w:p>
          <w:p w:rsidR="007E3EAE" w:rsidRPr="007E3EAE" w:rsidRDefault="007E3EAE" w:rsidP="007E3EAE">
            <w:pPr>
              <w:pStyle w:val="Bezodstpw"/>
              <w:rPr>
                <w:rFonts w:ascii="Times New Roman" w:hAnsi="Times New Roman" w:cs="Times New Roman"/>
              </w:rPr>
            </w:pPr>
            <w:r w:rsidRPr="007E3EAE">
              <w:rPr>
                <w:rFonts w:ascii="Times New Roman" w:hAnsi="Times New Roman" w:cs="Times New Roman"/>
              </w:rPr>
              <w:t>- bezpośrednia odpowiedzialność za decyzje podjęte w ramach posiadanych uprawnień lub podjęte bez uprawnień oraz za pozostałe zagadnienia wynikające z pracy na zajmowanym stanowisku,</w:t>
            </w:r>
          </w:p>
          <w:p w:rsidR="007E3EAE" w:rsidRPr="007E3EAE" w:rsidRDefault="007E3EAE" w:rsidP="007E3EAE">
            <w:pPr>
              <w:pStyle w:val="Bezodstpw"/>
              <w:rPr>
                <w:rFonts w:ascii="Times New Roman" w:hAnsi="Times New Roman" w:cs="Times New Roman"/>
              </w:rPr>
            </w:pPr>
            <w:r w:rsidRPr="007E3EAE">
              <w:rPr>
                <w:rFonts w:ascii="Times New Roman" w:hAnsi="Times New Roman" w:cs="Times New Roman"/>
              </w:rPr>
              <w:t>- odpowiedzialność bieżąca na zasadach obowiązujących przepisów prawa,</w:t>
            </w:r>
          </w:p>
          <w:p w:rsidR="007E3EAE" w:rsidRDefault="007E3EAE" w:rsidP="007E3EAE">
            <w:pPr>
              <w:pStyle w:val="Bezodstpw"/>
              <w:rPr>
                <w:rFonts w:ascii="Times New Roman" w:hAnsi="Times New Roman" w:cs="Times New Roman"/>
              </w:rPr>
            </w:pPr>
            <w:r w:rsidRPr="007E3EAE">
              <w:rPr>
                <w:rFonts w:ascii="Times New Roman" w:hAnsi="Times New Roman" w:cs="Times New Roman"/>
              </w:rPr>
              <w:t>- kontrola merytoryczna faktur w procesie kontroli finansowej w zakresie spraw prowadzonych przez pracownika</w:t>
            </w:r>
            <w:r w:rsidR="00F4299F">
              <w:rPr>
                <w:rFonts w:ascii="Times New Roman" w:hAnsi="Times New Roman" w:cs="Times New Roman"/>
              </w:rPr>
              <w:t>.</w:t>
            </w:r>
          </w:p>
          <w:p w:rsidR="00BD707D" w:rsidRPr="00A47F93" w:rsidRDefault="00BD707D" w:rsidP="00357975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BD707D" w:rsidRPr="00A47F93" w:rsidTr="00BD707D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WYPOSAŻENIE STANOWISKA PRACY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SPRZĘT INFORMATYCZNY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E3EAE" w:rsidRDefault="007E3EAE" w:rsidP="007E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</w:t>
            </w:r>
            <w:r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omputer</w:t>
            </w:r>
            <w:r w:rsidR="00E0596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, drukarka, kserokopiarka, skaner, niszczarka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OPROGRAMOWANIE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E3EAE" w:rsidRDefault="007E3EAE" w:rsidP="007E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Pakiet MS Office</w:t>
            </w:r>
            <w:r w:rsidR="00E45D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INNE URZĄDZENIA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E3EAE" w:rsidRDefault="007E3EAE" w:rsidP="007E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Telefon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OPIS SPORZĄDZIŁ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E3EAE" w:rsidRDefault="007E3EAE" w:rsidP="007E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Barbara Łabędzka</w:t>
            </w:r>
          </w:p>
        </w:tc>
      </w:tr>
      <w:tr w:rsidR="00BD707D" w:rsidRPr="00A47F93" w:rsidTr="00BD707D"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A47F93" w:rsidRDefault="00BD707D" w:rsidP="00BD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4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SPORZĄDZENIA</w:t>
            </w:r>
          </w:p>
        </w:tc>
        <w:tc>
          <w:tcPr>
            <w:tcW w:w="6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7D" w:rsidRPr="007E3EAE" w:rsidRDefault="006C7065" w:rsidP="007E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FB03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</w:t>
            </w:r>
            <w:r w:rsidR="007E3EAE"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="000660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marca</w:t>
            </w:r>
            <w:r w:rsidR="007E3EAE"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20</w:t>
            </w:r>
            <w:r w:rsidR="002D01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</w:t>
            </w:r>
            <w:r w:rsidR="007E3EAE" w:rsidRPr="007E3E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roku</w:t>
            </w:r>
          </w:p>
        </w:tc>
      </w:tr>
    </w:tbl>
    <w:p w:rsidR="00E05963" w:rsidRPr="00A47F93" w:rsidRDefault="00E05963" w:rsidP="00E0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47F9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Informacja uzupełniająca</w:t>
      </w:r>
    </w:p>
    <w:p w:rsidR="00E05963" w:rsidRPr="00A47F93" w:rsidRDefault="00E05963" w:rsidP="00E0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47F9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dniem podpisania karty opisu stanowiska pracy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  <w:r w:rsidRPr="00A47F9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tracą ważność wcześniej obowiązujące stanowiskowe karty pracy.</w:t>
      </w:r>
    </w:p>
    <w:p w:rsidR="00A47F93" w:rsidRDefault="00B22DFE" w:rsidP="00A47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Opis stanowiska pracy obowiązuje od dnia </w:t>
      </w:r>
      <w:r w:rsidR="006C706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FB03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r w:rsidR="002D018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0</w:t>
      </w:r>
      <w:r w:rsidR="000660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.20</w:t>
      </w:r>
      <w:r w:rsidR="002D018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roku</w:t>
      </w:r>
    </w:p>
    <w:p w:rsidR="00B22DFE" w:rsidRDefault="00B22DFE" w:rsidP="00A47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:rsidR="00B22DFE" w:rsidRPr="00B22DFE" w:rsidRDefault="00B22DFE" w:rsidP="00A47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B22D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Podpis kierownika komórki organizacyjnej</w:t>
      </w:r>
    </w:p>
    <w:sectPr w:rsidR="00B22DFE" w:rsidRPr="00B22DFE" w:rsidSect="00B82062">
      <w:pgSz w:w="12240" w:h="15840"/>
      <w:pgMar w:top="144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F25"/>
    <w:multiLevelType w:val="singleLevel"/>
    <w:tmpl w:val="EEE8C12A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93"/>
    <w:rsid w:val="00066045"/>
    <w:rsid w:val="000A64F0"/>
    <w:rsid w:val="000B2BC3"/>
    <w:rsid w:val="000E1965"/>
    <w:rsid w:val="000E4A6B"/>
    <w:rsid w:val="000E74B9"/>
    <w:rsid w:val="000F7EDF"/>
    <w:rsid w:val="001D325E"/>
    <w:rsid w:val="00203A27"/>
    <w:rsid w:val="002473E3"/>
    <w:rsid w:val="00251757"/>
    <w:rsid w:val="00254F48"/>
    <w:rsid w:val="00255992"/>
    <w:rsid w:val="00256643"/>
    <w:rsid w:val="0026590C"/>
    <w:rsid w:val="0027136F"/>
    <w:rsid w:val="002834B2"/>
    <w:rsid w:val="002A6807"/>
    <w:rsid w:val="002B2B52"/>
    <w:rsid w:val="002D018F"/>
    <w:rsid w:val="00341507"/>
    <w:rsid w:val="00357975"/>
    <w:rsid w:val="003D0967"/>
    <w:rsid w:val="003E06C6"/>
    <w:rsid w:val="004324B7"/>
    <w:rsid w:val="004367B9"/>
    <w:rsid w:val="004570F1"/>
    <w:rsid w:val="004949E4"/>
    <w:rsid w:val="004C7437"/>
    <w:rsid w:val="004D5091"/>
    <w:rsid w:val="004E36CC"/>
    <w:rsid w:val="005249D2"/>
    <w:rsid w:val="00535A28"/>
    <w:rsid w:val="00587560"/>
    <w:rsid w:val="0058775A"/>
    <w:rsid w:val="005A6E6D"/>
    <w:rsid w:val="005F6BEA"/>
    <w:rsid w:val="00655AA8"/>
    <w:rsid w:val="00660521"/>
    <w:rsid w:val="0068634C"/>
    <w:rsid w:val="00695E3F"/>
    <w:rsid w:val="006C7065"/>
    <w:rsid w:val="006D11E5"/>
    <w:rsid w:val="006F4E60"/>
    <w:rsid w:val="0070233E"/>
    <w:rsid w:val="00702CBC"/>
    <w:rsid w:val="00702EF0"/>
    <w:rsid w:val="00706D59"/>
    <w:rsid w:val="007845C3"/>
    <w:rsid w:val="007A680C"/>
    <w:rsid w:val="007D2AF2"/>
    <w:rsid w:val="007D3257"/>
    <w:rsid w:val="007E3EAE"/>
    <w:rsid w:val="007F053B"/>
    <w:rsid w:val="00802F88"/>
    <w:rsid w:val="00855154"/>
    <w:rsid w:val="00880A39"/>
    <w:rsid w:val="00890E39"/>
    <w:rsid w:val="00903675"/>
    <w:rsid w:val="00903A46"/>
    <w:rsid w:val="0091393F"/>
    <w:rsid w:val="0091436D"/>
    <w:rsid w:val="00916685"/>
    <w:rsid w:val="0092225D"/>
    <w:rsid w:val="00927157"/>
    <w:rsid w:val="00950283"/>
    <w:rsid w:val="00980FB9"/>
    <w:rsid w:val="00986158"/>
    <w:rsid w:val="009C0A74"/>
    <w:rsid w:val="009E5694"/>
    <w:rsid w:val="009F3C17"/>
    <w:rsid w:val="00A11CE1"/>
    <w:rsid w:val="00A47F93"/>
    <w:rsid w:val="00A529EA"/>
    <w:rsid w:val="00A87205"/>
    <w:rsid w:val="00A96942"/>
    <w:rsid w:val="00B22132"/>
    <w:rsid w:val="00B22DFE"/>
    <w:rsid w:val="00B41E56"/>
    <w:rsid w:val="00B82437"/>
    <w:rsid w:val="00BB380A"/>
    <w:rsid w:val="00BD6CDE"/>
    <w:rsid w:val="00BD707D"/>
    <w:rsid w:val="00C3397F"/>
    <w:rsid w:val="00C40ED4"/>
    <w:rsid w:val="00C67BEE"/>
    <w:rsid w:val="00CA3F78"/>
    <w:rsid w:val="00CB64F9"/>
    <w:rsid w:val="00CC105B"/>
    <w:rsid w:val="00CC7705"/>
    <w:rsid w:val="00CE0544"/>
    <w:rsid w:val="00CE09AF"/>
    <w:rsid w:val="00CF2660"/>
    <w:rsid w:val="00D11095"/>
    <w:rsid w:val="00D1620C"/>
    <w:rsid w:val="00D846F5"/>
    <w:rsid w:val="00D87A79"/>
    <w:rsid w:val="00DD19B8"/>
    <w:rsid w:val="00DD26AC"/>
    <w:rsid w:val="00DE666A"/>
    <w:rsid w:val="00DF1EF0"/>
    <w:rsid w:val="00E01F3B"/>
    <w:rsid w:val="00E05963"/>
    <w:rsid w:val="00E11168"/>
    <w:rsid w:val="00E41D8E"/>
    <w:rsid w:val="00E45DA9"/>
    <w:rsid w:val="00E63FD4"/>
    <w:rsid w:val="00E76283"/>
    <w:rsid w:val="00EC17EE"/>
    <w:rsid w:val="00EC21D1"/>
    <w:rsid w:val="00F318AA"/>
    <w:rsid w:val="00F4299F"/>
    <w:rsid w:val="00F522BB"/>
    <w:rsid w:val="00F77674"/>
    <w:rsid w:val="00F936D3"/>
    <w:rsid w:val="00FB032E"/>
    <w:rsid w:val="00FC0D72"/>
    <w:rsid w:val="00FD0518"/>
    <w:rsid w:val="00FD19BC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D664"/>
  <w15:chartTrackingRefBased/>
  <w15:docId w15:val="{9CCF8BF6-BFE7-47BC-8D33-EA49CAF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47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rsid w:val="007E3EA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3E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7E3EA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E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E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39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393F"/>
  </w:style>
  <w:style w:type="paragraph" w:styleId="Akapitzlist">
    <w:name w:val="List Paragraph"/>
    <w:basedOn w:val="Normalny"/>
    <w:uiPriority w:val="34"/>
    <w:qFormat/>
    <w:rsid w:val="007845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845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45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Gmina Czarnkow</cp:lastModifiedBy>
  <cp:revision>10</cp:revision>
  <cp:lastPrinted>2020-02-25T09:55:00Z</cp:lastPrinted>
  <dcterms:created xsi:type="dcterms:W3CDTF">2020-03-13T13:34:00Z</dcterms:created>
  <dcterms:modified xsi:type="dcterms:W3CDTF">2020-03-13T14:29:00Z</dcterms:modified>
</cp:coreProperties>
</file>