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C0A96" w14:textId="77777777" w:rsidR="008E759C" w:rsidRPr="008E759C" w:rsidRDefault="008E759C" w:rsidP="008E759C">
      <w:pPr>
        <w:pBdr>
          <w:bottom w:val="single" w:sz="6" w:space="1" w:color="auto"/>
        </w:pBdr>
        <w:spacing w:after="0" w:line="240" w:lineRule="auto"/>
        <w:jc w:val="center"/>
        <w:rPr>
          <w:rFonts w:ascii="Arial" w:eastAsia="Times New Roman" w:hAnsi="Arial" w:cs="Arial"/>
          <w:vanish/>
          <w:sz w:val="16"/>
          <w:szCs w:val="16"/>
          <w:lang w:eastAsia="pl-PL"/>
        </w:rPr>
      </w:pPr>
      <w:r w:rsidRPr="008E759C">
        <w:rPr>
          <w:rFonts w:ascii="Arial" w:eastAsia="Times New Roman" w:hAnsi="Arial" w:cs="Arial"/>
          <w:vanish/>
          <w:sz w:val="16"/>
          <w:szCs w:val="16"/>
          <w:lang w:eastAsia="pl-PL"/>
        </w:rPr>
        <w:t>Początek formularza</w:t>
      </w:r>
    </w:p>
    <w:p w14:paraId="5FFF023E" w14:textId="77777777" w:rsidR="008E759C" w:rsidRPr="008E759C" w:rsidRDefault="008E759C" w:rsidP="008E759C">
      <w:pPr>
        <w:spacing w:after="24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Ogłoszenie nr 771620-N-2020 z dnia 23.12.2020 r. </w:t>
      </w:r>
    </w:p>
    <w:p w14:paraId="5505F7FD" w14:textId="77777777" w:rsidR="008E759C" w:rsidRPr="008E759C" w:rsidRDefault="008E759C" w:rsidP="008E759C">
      <w:pPr>
        <w:spacing w:after="0" w:line="240" w:lineRule="auto"/>
        <w:jc w:val="center"/>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Gmina Czarnków: BUDOWA SIECI KANALIZACJI SANITARNEJ W MIEJSCOWOŚCI BIAŁĘŻYN, GMINA CZARNKÓW – PROW 2014-2020 </w:t>
      </w:r>
      <w:r w:rsidRPr="008E759C">
        <w:rPr>
          <w:rFonts w:ascii="Times New Roman" w:eastAsia="Times New Roman" w:hAnsi="Times New Roman" w:cs="Times New Roman"/>
          <w:sz w:val="24"/>
          <w:szCs w:val="24"/>
          <w:lang w:eastAsia="pl-PL"/>
        </w:rPr>
        <w:br/>
        <w:t xml:space="preserve">OGŁOSZENIE O ZAMÓWIENIU - Roboty budowlane </w:t>
      </w:r>
    </w:p>
    <w:p w14:paraId="61077B3A"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Zamieszczanie ogłoszenia:</w:t>
      </w:r>
      <w:r w:rsidRPr="008E759C">
        <w:rPr>
          <w:rFonts w:ascii="Times New Roman" w:eastAsia="Times New Roman" w:hAnsi="Times New Roman" w:cs="Times New Roman"/>
          <w:sz w:val="24"/>
          <w:szCs w:val="24"/>
          <w:lang w:eastAsia="pl-PL"/>
        </w:rPr>
        <w:t xml:space="preserve"> Zamieszczanie obowiązkowe </w:t>
      </w:r>
    </w:p>
    <w:p w14:paraId="770F437F"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Ogłoszenie dotyczy:</w:t>
      </w:r>
      <w:r w:rsidRPr="008E759C">
        <w:rPr>
          <w:rFonts w:ascii="Times New Roman" w:eastAsia="Times New Roman" w:hAnsi="Times New Roman" w:cs="Times New Roman"/>
          <w:sz w:val="24"/>
          <w:szCs w:val="24"/>
          <w:lang w:eastAsia="pl-PL"/>
        </w:rPr>
        <w:t xml:space="preserve"> Zamówienia publicznego </w:t>
      </w:r>
    </w:p>
    <w:p w14:paraId="1F9D60C4"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395FBF8"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Tak </w:t>
      </w:r>
    </w:p>
    <w:p w14:paraId="5BF03ED8"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Nazwa projektu lub programu</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t xml:space="preserve">Zadanie będzie realizowane z udziałem środków Europejskiego Funduszu Rolnego na rzecz Rozwoju Obszarów Wiejskich w ramach Programu Rozwoju Obszarów Wiejskich na lata 2014-2020 </w:t>
      </w:r>
    </w:p>
    <w:p w14:paraId="2AA7D816"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41981E3"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p>
    <w:p w14:paraId="6198964A"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E759C">
        <w:rPr>
          <w:rFonts w:ascii="Times New Roman" w:eastAsia="Times New Roman" w:hAnsi="Times New Roman" w:cs="Times New Roman"/>
          <w:sz w:val="24"/>
          <w:szCs w:val="24"/>
          <w:lang w:eastAsia="pl-PL"/>
        </w:rPr>
        <w:br/>
      </w:r>
    </w:p>
    <w:p w14:paraId="35CA70E5"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u w:val="single"/>
          <w:lang w:eastAsia="pl-PL"/>
        </w:rPr>
        <w:t>SEKCJA I: ZAMAWIAJĄCY</w:t>
      </w:r>
      <w:r w:rsidRPr="008E759C">
        <w:rPr>
          <w:rFonts w:ascii="Times New Roman" w:eastAsia="Times New Roman" w:hAnsi="Times New Roman" w:cs="Times New Roman"/>
          <w:sz w:val="24"/>
          <w:szCs w:val="24"/>
          <w:lang w:eastAsia="pl-PL"/>
        </w:rPr>
        <w:t xml:space="preserve"> </w:t>
      </w:r>
    </w:p>
    <w:p w14:paraId="3259DD21"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Postępowanie przeprowadza centralny zamawiający </w:t>
      </w:r>
    </w:p>
    <w:p w14:paraId="3C850FF5"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p>
    <w:p w14:paraId="57C20318"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8FD886F"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p>
    <w:p w14:paraId="4167E690"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Informacje na temat podmiotu któremu zamawiający powierzył/powierzyli prowadzenie postępowania:</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Postępowanie jest przeprowadzane wspólnie przez zamawiających</w:t>
      </w:r>
      <w:r w:rsidRPr="008E759C">
        <w:rPr>
          <w:rFonts w:ascii="Times New Roman" w:eastAsia="Times New Roman" w:hAnsi="Times New Roman" w:cs="Times New Roman"/>
          <w:sz w:val="24"/>
          <w:szCs w:val="24"/>
          <w:lang w:eastAsia="pl-PL"/>
        </w:rPr>
        <w:t xml:space="preserve"> </w:t>
      </w:r>
    </w:p>
    <w:p w14:paraId="4A04ECCA"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p>
    <w:p w14:paraId="39FCF05A"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79D86E9"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p>
    <w:p w14:paraId="314D66CC"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Informacje dodatkowe:</w:t>
      </w:r>
      <w:r w:rsidRPr="008E759C">
        <w:rPr>
          <w:rFonts w:ascii="Times New Roman" w:eastAsia="Times New Roman" w:hAnsi="Times New Roman" w:cs="Times New Roman"/>
          <w:sz w:val="24"/>
          <w:szCs w:val="24"/>
          <w:lang w:eastAsia="pl-PL"/>
        </w:rPr>
        <w:t xml:space="preserve"> </w:t>
      </w:r>
    </w:p>
    <w:p w14:paraId="016D64E6"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lastRenderedPageBreak/>
        <w:t xml:space="preserve">I. 1) NAZWA I ADRES: </w:t>
      </w:r>
      <w:r w:rsidRPr="008E759C">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8E759C">
        <w:rPr>
          <w:rFonts w:ascii="Times New Roman" w:eastAsia="Times New Roman" w:hAnsi="Times New Roman" w:cs="Times New Roman"/>
          <w:sz w:val="24"/>
          <w:szCs w:val="24"/>
          <w:lang w:eastAsia="pl-PL"/>
        </w:rPr>
        <w:br/>
        <w:t xml:space="preserve">Adres strony internetowej (URL): bip.czarnkowgmina.pl </w:t>
      </w:r>
      <w:r w:rsidRPr="008E759C">
        <w:rPr>
          <w:rFonts w:ascii="Times New Roman" w:eastAsia="Times New Roman" w:hAnsi="Times New Roman" w:cs="Times New Roman"/>
          <w:sz w:val="24"/>
          <w:szCs w:val="24"/>
          <w:lang w:eastAsia="pl-PL"/>
        </w:rPr>
        <w:br/>
        <w:t xml:space="preserve">Adres profilu nabywcy: </w:t>
      </w:r>
      <w:r w:rsidRPr="008E759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CC4754A"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I. 2) RODZAJ ZAMAWIAJĄCEGO: </w:t>
      </w:r>
      <w:r w:rsidRPr="008E759C">
        <w:rPr>
          <w:rFonts w:ascii="Times New Roman" w:eastAsia="Times New Roman" w:hAnsi="Times New Roman" w:cs="Times New Roman"/>
          <w:sz w:val="24"/>
          <w:szCs w:val="24"/>
          <w:lang w:eastAsia="pl-PL"/>
        </w:rPr>
        <w:t xml:space="preserve">Administracja samorządowa </w:t>
      </w:r>
      <w:r w:rsidRPr="008E759C">
        <w:rPr>
          <w:rFonts w:ascii="Times New Roman" w:eastAsia="Times New Roman" w:hAnsi="Times New Roman" w:cs="Times New Roman"/>
          <w:sz w:val="24"/>
          <w:szCs w:val="24"/>
          <w:lang w:eastAsia="pl-PL"/>
        </w:rPr>
        <w:br/>
      </w:r>
    </w:p>
    <w:p w14:paraId="77D47863"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I.3) WSPÓLNE UDZIELANIE ZAMÓWIENIA </w:t>
      </w:r>
      <w:r w:rsidRPr="008E759C">
        <w:rPr>
          <w:rFonts w:ascii="Times New Roman" w:eastAsia="Times New Roman" w:hAnsi="Times New Roman" w:cs="Times New Roman"/>
          <w:b/>
          <w:bCs/>
          <w:i/>
          <w:iCs/>
          <w:sz w:val="24"/>
          <w:szCs w:val="24"/>
          <w:lang w:eastAsia="pl-PL"/>
        </w:rPr>
        <w:t>(jeżeli dotyczy)</w:t>
      </w:r>
      <w:r w:rsidRPr="008E759C">
        <w:rPr>
          <w:rFonts w:ascii="Times New Roman" w:eastAsia="Times New Roman" w:hAnsi="Times New Roman" w:cs="Times New Roman"/>
          <w:b/>
          <w:bCs/>
          <w:sz w:val="24"/>
          <w:szCs w:val="24"/>
          <w:lang w:eastAsia="pl-PL"/>
        </w:rPr>
        <w:t xml:space="preserve">: </w:t>
      </w:r>
    </w:p>
    <w:p w14:paraId="2D1B77D6"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E759C">
        <w:rPr>
          <w:rFonts w:ascii="Times New Roman" w:eastAsia="Times New Roman" w:hAnsi="Times New Roman" w:cs="Times New Roman"/>
          <w:sz w:val="24"/>
          <w:szCs w:val="24"/>
          <w:lang w:eastAsia="pl-PL"/>
        </w:rPr>
        <w:br/>
      </w:r>
    </w:p>
    <w:p w14:paraId="11D1089D"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I.4) KOMUNIKACJA: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E759C">
        <w:rPr>
          <w:rFonts w:ascii="Times New Roman" w:eastAsia="Times New Roman" w:hAnsi="Times New Roman" w:cs="Times New Roman"/>
          <w:sz w:val="24"/>
          <w:szCs w:val="24"/>
          <w:lang w:eastAsia="pl-PL"/>
        </w:rPr>
        <w:t xml:space="preserve"> </w:t>
      </w:r>
    </w:p>
    <w:p w14:paraId="1B442789"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r w:rsidRPr="008E759C">
        <w:rPr>
          <w:rFonts w:ascii="Times New Roman" w:eastAsia="Times New Roman" w:hAnsi="Times New Roman" w:cs="Times New Roman"/>
          <w:sz w:val="24"/>
          <w:szCs w:val="24"/>
          <w:lang w:eastAsia="pl-PL"/>
        </w:rPr>
        <w:br/>
      </w:r>
    </w:p>
    <w:p w14:paraId="20AD6499"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6F91368"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r w:rsidRPr="008E759C">
        <w:rPr>
          <w:rFonts w:ascii="Times New Roman" w:eastAsia="Times New Roman" w:hAnsi="Times New Roman" w:cs="Times New Roman"/>
          <w:sz w:val="24"/>
          <w:szCs w:val="24"/>
          <w:lang w:eastAsia="pl-PL"/>
        </w:rPr>
        <w:br/>
        <w:t xml:space="preserve">www.czarnkowgmina.pl </w:t>
      </w:r>
    </w:p>
    <w:p w14:paraId="0C6A3DBF"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2CF8E5E"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r w:rsidRPr="008E759C">
        <w:rPr>
          <w:rFonts w:ascii="Times New Roman" w:eastAsia="Times New Roman" w:hAnsi="Times New Roman" w:cs="Times New Roman"/>
          <w:sz w:val="24"/>
          <w:szCs w:val="24"/>
          <w:lang w:eastAsia="pl-PL"/>
        </w:rPr>
        <w:br/>
      </w:r>
    </w:p>
    <w:p w14:paraId="4F959F03"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Oferty lub wnioski o dopuszczenie do udziału w postępowaniu należy przesyłać:</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Elektronicznie</w:t>
      </w:r>
      <w:r w:rsidRPr="008E759C">
        <w:rPr>
          <w:rFonts w:ascii="Times New Roman" w:eastAsia="Times New Roman" w:hAnsi="Times New Roman" w:cs="Times New Roman"/>
          <w:sz w:val="24"/>
          <w:szCs w:val="24"/>
          <w:lang w:eastAsia="pl-PL"/>
        </w:rPr>
        <w:t xml:space="preserve"> </w:t>
      </w:r>
    </w:p>
    <w:p w14:paraId="3A022163"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r w:rsidRPr="008E759C">
        <w:rPr>
          <w:rFonts w:ascii="Times New Roman" w:eastAsia="Times New Roman" w:hAnsi="Times New Roman" w:cs="Times New Roman"/>
          <w:sz w:val="24"/>
          <w:szCs w:val="24"/>
          <w:lang w:eastAsia="pl-PL"/>
        </w:rPr>
        <w:br/>
        <w:t xml:space="preserve">adres </w:t>
      </w:r>
      <w:r w:rsidRPr="008E759C">
        <w:rPr>
          <w:rFonts w:ascii="Times New Roman" w:eastAsia="Times New Roman" w:hAnsi="Times New Roman" w:cs="Times New Roman"/>
          <w:sz w:val="24"/>
          <w:szCs w:val="24"/>
          <w:lang w:eastAsia="pl-PL"/>
        </w:rPr>
        <w:br/>
      </w:r>
    </w:p>
    <w:p w14:paraId="7EC7B0FF"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p>
    <w:p w14:paraId="4DDE2544"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t xml:space="preserve">Nie </w:t>
      </w:r>
      <w:r w:rsidRPr="008E759C">
        <w:rPr>
          <w:rFonts w:ascii="Times New Roman" w:eastAsia="Times New Roman" w:hAnsi="Times New Roman" w:cs="Times New Roman"/>
          <w:sz w:val="24"/>
          <w:szCs w:val="24"/>
          <w:lang w:eastAsia="pl-PL"/>
        </w:rPr>
        <w:br/>
        <w:t xml:space="preserve">Inny sposób: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t xml:space="preserve">Tak </w:t>
      </w:r>
      <w:r w:rsidRPr="008E759C">
        <w:rPr>
          <w:rFonts w:ascii="Times New Roman" w:eastAsia="Times New Roman" w:hAnsi="Times New Roman" w:cs="Times New Roman"/>
          <w:sz w:val="24"/>
          <w:szCs w:val="24"/>
          <w:lang w:eastAsia="pl-PL"/>
        </w:rPr>
        <w:br/>
        <w:t xml:space="preserve">Inny sposób: </w:t>
      </w:r>
      <w:r w:rsidRPr="008E759C">
        <w:rPr>
          <w:rFonts w:ascii="Times New Roman" w:eastAsia="Times New Roman" w:hAnsi="Times New Roman" w:cs="Times New Roman"/>
          <w:sz w:val="24"/>
          <w:szCs w:val="24"/>
          <w:lang w:eastAsia="pl-PL"/>
        </w:rPr>
        <w:br/>
        <w:t xml:space="preserve">w formie pisemnej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lastRenderedPageBreak/>
        <w:t xml:space="preserve">Adres: </w:t>
      </w:r>
      <w:r w:rsidRPr="008E759C">
        <w:rPr>
          <w:rFonts w:ascii="Times New Roman" w:eastAsia="Times New Roman" w:hAnsi="Times New Roman" w:cs="Times New Roman"/>
          <w:sz w:val="24"/>
          <w:szCs w:val="24"/>
          <w:lang w:eastAsia="pl-PL"/>
        </w:rPr>
        <w:br/>
        <w:t xml:space="preserve">Urząd Gminy Czarnków, ul. Rybaki 3, 64-700 Czarnków </w:t>
      </w:r>
    </w:p>
    <w:p w14:paraId="5E487AA4"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E759C">
        <w:rPr>
          <w:rFonts w:ascii="Times New Roman" w:eastAsia="Times New Roman" w:hAnsi="Times New Roman" w:cs="Times New Roman"/>
          <w:sz w:val="24"/>
          <w:szCs w:val="24"/>
          <w:lang w:eastAsia="pl-PL"/>
        </w:rPr>
        <w:t xml:space="preserve"> </w:t>
      </w:r>
    </w:p>
    <w:p w14:paraId="1D95D6B9"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r w:rsidRPr="008E759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E759C">
        <w:rPr>
          <w:rFonts w:ascii="Times New Roman" w:eastAsia="Times New Roman" w:hAnsi="Times New Roman" w:cs="Times New Roman"/>
          <w:sz w:val="24"/>
          <w:szCs w:val="24"/>
          <w:lang w:eastAsia="pl-PL"/>
        </w:rPr>
        <w:br/>
      </w:r>
    </w:p>
    <w:p w14:paraId="185B3553"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u w:val="single"/>
          <w:lang w:eastAsia="pl-PL"/>
        </w:rPr>
        <w:t xml:space="preserve">SEKCJA II: PRZEDMIOT ZAMÓWIENIA </w:t>
      </w:r>
    </w:p>
    <w:p w14:paraId="7E197AE1"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II.1) Nazwa nadana zamówieniu przez zamawiającego: </w:t>
      </w:r>
      <w:r w:rsidRPr="008E759C">
        <w:rPr>
          <w:rFonts w:ascii="Times New Roman" w:eastAsia="Times New Roman" w:hAnsi="Times New Roman" w:cs="Times New Roman"/>
          <w:sz w:val="24"/>
          <w:szCs w:val="24"/>
          <w:lang w:eastAsia="pl-PL"/>
        </w:rPr>
        <w:t xml:space="preserve">BUDOWA SIECI KANALIZACJI SANITARNEJ W MIEJSCOWOŚCI BIAŁĘŻYN, GMINA CZARNKÓW – PROW 2014-2020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Numer referencyjny: </w:t>
      </w:r>
      <w:r w:rsidRPr="008E759C">
        <w:rPr>
          <w:rFonts w:ascii="Times New Roman" w:eastAsia="Times New Roman" w:hAnsi="Times New Roman" w:cs="Times New Roman"/>
          <w:sz w:val="24"/>
          <w:szCs w:val="24"/>
          <w:lang w:eastAsia="pl-PL"/>
        </w:rPr>
        <w:t xml:space="preserve">IGROŚ.271.1.17.2020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28BFFC0" w14:textId="77777777" w:rsidR="008E759C" w:rsidRPr="008E759C" w:rsidRDefault="008E759C" w:rsidP="008E759C">
      <w:pPr>
        <w:spacing w:after="0" w:line="240" w:lineRule="auto"/>
        <w:jc w:val="both"/>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p>
    <w:p w14:paraId="3FDF45E3"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II.2) Rodzaj zamówienia: </w:t>
      </w:r>
      <w:r w:rsidRPr="008E759C">
        <w:rPr>
          <w:rFonts w:ascii="Times New Roman" w:eastAsia="Times New Roman" w:hAnsi="Times New Roman" w:cs="Times New Roman"/>
          <w:sz w:val="24"/>
          <w:szCs w:val="24"/>
          <w:lang w:eastAsia="pl-PL"/>
        </w:rPr>
        <w:t xml:space="preserve">Roboty budowlane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II.3) Informacja o możliwości składania ofert częściowych</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t xml:space="preserve">Zamówienie podzielone jest na części: </w:t>
      </w:r>
    </w:p>
    <w:p w14:paraId="7388E6D6"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Oferty lub wnioski o dopuszczenie do udziału w postępowaniu można składać w odniesieniu do:</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p>
    <w:p w14:paraId="660C839F"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II.4) Krótki opis przedmiotu zamówienia </w:t>
      </w:r>
      <w:r w:rsidRPr="008E759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E759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E759C">
        <w:rPr>
          <w:rFonts w:ascii="Times New Roman" w:eastAsia="Times New Roman" w:hAnsi="Times New Roman" w:cs="Times New Roman"/>
          <w:sz w:val="24"/>
          <w:szCs w:val="24"/>
          <w:lang w:eastAsia="pl-PL"/>
        </w:rPr>
        <w:t xml:space="preserve">Budowa sieci kanalizacyjnej składającej się z rurociągu grawitacyjnego z rur PVC 200 mm i 160 mm oraz rurociągu tłocznego z rur PE 90 mm. Projektowane sieci zostaną włączone do istniejącej sieci kanalizacyjnej wsi Sobolewo i Brzeźno. Spływ ścieków z miejscowości Białężyn nastąpi do projektowanej w tej miejscowości tłoczni ścieków, dalej rurociągiem tłocznym (projektowanym i istniejącym) do istniejącej oczyszczalni ścieków w m. Brzeźno. Włączenie projektowanego rurociągu nastąpi do istniejącego rurociągu na trasie Sobolewo-Brzeźno. W ramach inwestycji została przewidziana przebudowa i zwiększenie parametrów hydraulicznych przepompowni w Sobolewie. Zamówienie obejmuje swym zakresem wykonanie następujących robót: 1) Rurociąg grawitacyjny PVC d-200 mm 901 m 2) Rurociąg grawitacyjny PVC d-160 mm 144 m 3) Rurociąg PE d-90 mm we wspólnym wykopie z d-200 mmm 298 m 4) Rurociąg PE d-90 mm – wykop samodzielny 1715 m 5) Rurociąg PE d-63mm 298,5 m 6) Montaż studni kanalizacyjnej PE/PP/bet. d-1000 mm z zasuwami i łącznikami z zaworami hydrantowymi 15 </w:t>
      </w:r>
      <w:r w:rsidRPr="008E759C">
        <w:rPr>
          <w:rFonts w:ascii="Times New Roman" w:eastAsia="Times New Roman" w:hAnsi="Times New Roman" w:cs="Times New Roman"/>
          <w:sz w:val="24"/>
          <w:szCs w:val="24"/>
          <w:lang w:eastAsia="pl-PL"/>
        </w:rPr>
        <w:lastRenderedPageBreak/>
        <w:t xml:space="preserve">szt. 7) Montaż studni kanalizacyjnej PE/PP d-600 mm 1 szt. 8) Montaż studni kanalizacyjnej d-425 mm 31 szt. 9) Montaż w gotowym wykopie obudowy d-2500/5500 mm 1 szt. 10) Montaż tłoczni ścieków Q 15-25 m3/d 1 kpl. 11) Wykonanie ogrodzenia z siatki drucianej 21 m 12) Wykonanie przecisku pod drogą 11 m 13) Rozebranie i wykonanie drogi asfaltowej 860 m2 14) Odwodnienie wykopów igłofiltrami d-50 mm 100 szt. 15) Modernizacja pompowni ścieków Sobolewo 1 kpl. 16) Usunięcie kolizji projektowanej kanalizacji i istniejącym wodociągiem fi 110 mm ( na odcinku Sk36 do Sk38) 2 szt. Szczegółowy zakres robót został określony w projekcie budowlanym stanowiącym załącznik do SIWZ.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II.5) Główny kod CPV: </w:t>
      </w:r>
      <w:r w:rsidRPr="008E759C">
        <w:rPr>
          <w:rFonts w:ascii="Times New Roman" w:eastAsia="Times New Roman" w:hAnsi="Times New Roman" w:cs="Times New Roman"/>
          <w:sz w:val="24"/>
          <w:szCs w:val="24"/>
          <w:lang w:eastAsia="pl-PL"/>
        </w:rPr>
        <w:t xml:space="preserve">45231300-8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Dodatkowe kody CPV:</w:t>
      </w:r>
      <w:r w:rsidRPr="008E759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E759C" w:rsidRPr="008E759C" w14:paraId="036C5116" w14:textId="77777777" w:rsidTr="008E759C">
        <w:tc>
          <w:tcPr>
            <w:tcW w:w="0" w:type="auto"/>
            <w:tcBorders>
              <w:top w:val="single" w:sz="6" w:space="0" w:color="000000"/>
              <w:left w:val="single" w:sz="6" w:space="0" w:color="000000"/>
              <w:bottom w:val="single" w:sz="6" w:space="0" w:color="000000"/>
              <w:right w:val="single" w:sz="6" w:space="0" w:color="000000"/>
            </w:tcBorders>
            <w:vAlign w:val="center"/>
            <w:hideMark/>
          </w:tcPr>
          <w:p w14:paraId="0922498D"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Kod CPV</w:t>
            </w:r>
          </w:p>
        </w:tc>
      </w:tr>
      <w:tr w:rsidR="008E759C" w:rsidRPr="008E759C" w14:paraId="660B8FFD" w14:textId="77777777" w:rsidTr="008E759C">
        <w:tc>
          <w:tcPr>
            <w:tcW w:w="0" w:type="auto"/>
            <w:tcBorders>
              <w:top w:val="single" w:sz="6" w:space="0" w:color="000000"/>
              <w:left w:val="single" w:sz="6" w:space="0" w:color="000000"/>
              <w:bottom w:val="single" w:sz="6" w:space="0" w:color="000000"/>
              <w:right w:val="single" w:sz="6" w:space="0" w:color="000000"/>
            </w:tcBorders>
            <w:vAlign w:val="center"/>
            <w:hideMark/>
          </w:tcPr>
          <w:p w14:paraId="6D6F6892"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45232423-3</w:t>
            </w:r>
          </w:p>
        </w:tc>
      </w:tr>
      <w:tr w:rsidR="008E759C" w:rsidRPr="008E759C" w14:paraId="61858F24" w14:textId="77777777" w:rsidTr="008E759C">
        <w:tc>
          <w:tcPr>
            <w:tcW w:w="0" w:type="auto"/>
            <w:tcBorders>
              <w:top w:val="single" w:sz="6" w:space="0" w:color="000000"/>
              <w:left w:val="single" w:sz="6" w:space="0" w:color="000000"/>
              <w:bottom w:val="single" w:sz="6" w:space="0" w:color="000000"/>
              <w:right w:val="single" w:sz="6" w:space="0" w:color="000000"/>
            </w:tcBorders>
            <w:vAlign w:val="center"/>
            <w:hideMark/>
          </w:tcPr>
          <w:p w14:paraId="649FCCED"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45310000-3</w:t>
            </w:r>
          </w:p>
        </w:tc>
      </w:tr>
      <w:tr w:rsidR="008E759C" w:rsidRPr="008E759C" w14:paraId="048E895F" w14:textId="77777777" w:rsidTr="008E759C">
        <w:tc>
          <w:tcPr>
            <w:tcW w:w="0" w:type="auto"/>
            <w:tcBorders>
              <w:top w:val="single" w:sz="6" w:space="0" w:color="000000"/>
              <w:left w:val="single" w:sz="6" w:space="0" w:color="000000"/>
              <w:bottom w:val="single" w:sz="6" w:space="0" w:color="000000"/>
              <w:right w:val="single" w:sz="6" w:space="0" w:color="000000"/>
            </w:tcBorders>
            <w:vAlign w:val="center"/>
            <w:hideMark/>
          </w:tcPr>
          <w:p w14:paraId="5BD13942"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45233252-0</w:t>
            </w:r>
          </w:p>
        </w:tc>
      </w:tr>
    </w:tbl>
    <w:p w14:paraId="6B38C6AB"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II.6) Całkowita wartość zamówienia </w:t>
      </w:r>
      <w:r w:rsidRPr="008E759C">
        <w:rPr>
          <w:rFonts w:ascii="Times New Roman" w:eastAsia="Times New Roman" w:hAnsi="Times New Roman" w:cs="Times New Roman"/>
          <w:i/>
          <w:iCs/>
          <w:sz w:val="24"/>
          <w:szCs w:val="24"/>
          <w:lang w:eastAsia="pl-PL"/>
        </w:rPr>
        <w:t>(jeżeli zamawiający podaje informacje o wartości zamówienia)</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t xml:space="preserve">Wartość bez VAT: </w:t>
      </w:r>
      <w:r w:rsidRPr="008E759C">
        <w:rPr>
          <w:rFonts w:ascii="Times New Roman" w:eastAsia="Times New Roman" w:hAnsi="Times New Roman" w:cs="Times New Roman"/>
          <w:sz w:val="24"/>
          <w:szCs w:val="24"/>
          <w:lang w:eastAsia="pl-PL"/>
        </w:rPr>
        <w:br/>
        <w:t xml:space="preserve">Waluta: </w:t>
      </w:r>
    </w:p>
    <w:p w14:paraId="7C2A810F"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E759C">
        <w:rPr>
          <w:rFonts w:ascii="Times New Roman" w:eastAsia="Times New Roman" w:hAnsi="Times New Roman" w:cs="Times New Roman"/>
          <w:sz w:val="24"/>
          <w:szCs w:val="24"/>
          <w:lang w:eastAsia="pl-PL"/>
        </w:rPr>
        <w:t xml:space="preserve"> </w:t>
      </w:r>
    </w:p>
    <w:p w14:paraId="05A60EDE"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E759C">
        <w:rPr>
          <w:rFonts w:ascii="Times New Roman" w:eastAsia="Times New Roman" w:hAnsi="Times New Roman" w:cs="Times New Roman"/>
          <w:sz w:val="24"/>
          <w:szCs w:val="24"/>
          <w:lang w:eastAsia="pl-PL"/>
        </w:rPr>
        <w:t xml:space="preserve">Nie </w:t>
      </w:r>
      <w:r w:rsidRPr="008E759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t>miesiącach:   </w:t>
      </w:r>
      <w:r w:rsidRPr="008E759C">
        <w:rPr>
          <w:rFonts w:ascii="Times New Roman" w:eastAsia="Times New Roman" w:hAnsi="Times New Roman" w:cs="Times New Roman"/>
          <w:i/>
          <w:iCs/>
          <w:sz w:val="24"/>
          <w:szCs w:val="24"/>
          <w:lang w:eastAsia="pl-PL"/>
        </w:rPr>
        <w:t xml:space="preserve"> lub </w:t>
      </w:r>
      <w:r w:rsidRPr="008E759C">
        <w:rPr>
          <w:rFonts w:ascii="Times New Roman" w:eastAsia="Times New Roman" w:hAnsi="Times New Roman" w:cs="Times New Roman"/>
          <w:b/>
          <w:bCs/>
          <w:sz w:val="24"/>
          <w:szCs w:val="24"/>
          <w:lang w:eastAsia="pl-PL"/>
        </w:rPr>
        <w:t>dniach:</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i/>
          <w:iCs/>
          <w:sz w:val="24"/>
          <w:szCs w:val="24"/>
          <w:lang w:eastAsia="pl-PL"/>
        </w:rPr>
        <w:t>lub</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data rozpoczęcia: </w:t>
      </w:r>
      <w:r w:rsidRPr="008E759C">
        <w:rPr>
          <w:rFonts w:ascii="Times New Roman" w:eastAsia="Times New Roman" w:hAnsi="Times New Roman" w:cs="Times New Roman"/>
          <w:sz w:val="24"/>
          <w:szCs w:val="24"/>
          <w:lang w:eastAsia="pl-PL"/>
        </w:rPr>
        <w:t> </w:t>
      </w:r>
      <w:r w:rsidRPr="008E759C">
        <w:rPr>
          <w:rFonts w:ascii="Times New Roman" w:eastAsia="Times New Roman" w:hAnsi="Times New Roman" w:cs="Times New Roman"/>
          <w:i/>
          <w:iCs/>
          <w:sz w:val="24"/>
          <w:szCs w:val="24"/>
          <w:lang w:eastAsia="pl-PL"/>
        </w:rPr>
        <w:t xml:space="preserve"> lub </w:t>
      </w:r>
      <w:r w:rsidRPr="008E759C">
        <w:rPr>
          <w:rFonts w:ascii="Times New Roman" w:eastAsia="Times New Roman" w:hAnsi="Times New Roman" w:cs="Times New Roman"/>
          <w:b/>
          <w:bCs/>
          <w:sz w:val="24"/>
          <w:szCs w:val="24"/>
          <w:lang w:eastAsia="pl-PL"/>
        </w:rPr>
        <w:t xml:space="preserve">zakończenia: </w:t>
      </w:r>
      <w:r w:rsidRPr="008E759C">
        <w:rPr>
          <w:rFonts w:ascii="Times New Roman" w:eastAsia="Times New Roman" w:hAnsi="Times New Roman" w:cs="Times New Roman"/>
          <w:sz w:val="24"/>
          <w:szCs w:val="24"/>
          <w:lang w:eastAsia="pl-PL"/>
        </w:rPr>
        <w:t xml:space="preserve">15.09.2021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II.9) Informacje dodatkowe: </w:t>
      </w:r>
    </w:p>
    <w:p w14:paraId="4E951C36"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9681AFC"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III.1) WARUNKI UDZIAŁU W POSTĘPOWANIU </w:t>
      </w:r>
    </w:p>
    <w:p w14:paraId="39E00772"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t xml:space="preserve">Określenie warunków: nie dotyczy </w:t>
      </w:r>
      <w:r w:rsidRPr="008E759C">
        <w:rPr>
          <w:rFonts w:ascii="Times New Roman" w:eastAsia="Times New Roman" w:hAnsi="Times New Roman" w:cs="Times New Roman"/>
          <w:sz w:val="24"/>
          <w:szCs w:val="24"/>
          <w:lang w:eastAsia="pl-PL"/>
        </w:rPr>
        <w:br/>
        <w:t xml:space="preserve">Informacje dodatkowe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III.1.2) Sytuacja finansowa lub ekonomiczna </w:t>
      </w:r>
      <w:r w:rsidRPr="008E759C">
        <w:rPr>
          <w:rFonts w:ascii="Times New Roman" w:eastAsia="Times New Roman" w:hAnsi="Times New Roman" w:cs="Times New Roman"/>
          <w:sz w:val="24"/>
          <w:szCs w:val="24"/>
          <w:lang w:eastAsia="pl-PL"/>
        </w:rPr>
        <w:br/>
        <w:t xml:space="preserve">Określenie warunków: Wykonawca spełni warunek udziału w postępowaniu dotyczący sytuacji ekonomicznej lub finansowej, jeżeli wykaże, że posiada środki finansowe lub zdolność kredytową w wysokości 900.000,00 zł; </w:t>
      </w:r>
      <w:r w:rsidRPr="008E759C">
        <w:rPr>
          <w:rFonts w:ascii="Times New Roman" w:eastAsia="Times New Roman" w:hAnsi="Times New Roman" w:cs="Times New Roman"/>
          <w:sz w:val="24"/>
          <w:szCs w:val="24"/>
          <w:lang w:eastAsia="pl-PL"/>
        </w:rPr>
        <w:br/>
        <w:t xml:space="preserve">Informacje dodatkowe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lastRenderedPageBreak/>
        <w:t xml:space="preserve">III.1.3) Zdolność techniczna lub zawodowa </w:t>
      </w:r>
      <w:r w:rsidRPr="008E759C">
        <w:rPr>
          <w:rFonts w:ascii="Times New Roman" w:eastAsia="Times New Roman" w:hAnsi="Times New Roman" w:cs="Times New Roman"/>
          <w:sz w:val="24"/>
          <w:szCs w:val="24"/>
          <w:lang w:eastAsia="pl-PL"/>
        </w:rPr>
        <w:br/>
        <w:t xml:space="preserve">Określenie warunków: ) Wykonawca spełni warunek dotyczący zdolności technicznej lub zawodowej, jeżeli wykaże, że: (w odniesieniu do wykonawcy) - wykonał nie wcześniej niż w okresie ostatnich pięciu lat, przed upływem terminu składania ofert, a jeżeli okres prowadzenia działalności jest krótszy - w tym okresie, minimum dwóch robót budowlanych polegających na wykonaniu w jednym zadaniu budowy sieci kanalizacji sanitarnej grawitacyjnej o długości min. 1 km, budowy rurociągu tłocznego o długości min. 0,5 km i montażu min. jednej przepompowni mokrej lub jednej tłoczni ścieków, o wartości robót brutto nie mniejszej niż 800.000,00 zł (każda robota). Celem potwierdzenia spełnienia w/w warunku Wykonawca zobowiązany jest złożyć wykaz wykonanych robót w zakresie niezbędnym do wykazania spełnienia warunku wiedzy i doświadczenia wraz z podaniem ich rodzaju,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w:t>
      </w:r>
      <w:r w:rsidRPr="008E759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E759C">
        <w:rPr>
          <w:rFonts w:ascii="Times New Roman" w:eastAsia="Times New Roman" w:hAnsi="Times New Roman" w:cs="Times New Roman"/>
          <w:sz w:val="24"/>
          <w:szCs w:val="24"/>
          <w:lang w:eastAsia="pl-PL"/>
        </w:rPr>
        <w:br/>
        <w:t xml:space="preserve">Informacje dodatkowe: </w:t>
      </w:r>
    </w:p>
    <w:p w14:paraId="628A6858"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III.2) PODSTAWY WYKLUCZENIA </w:t>
      </w:r>
    </w:p>
    <w:p w14:paraId="72D1E031"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III.2.1) Podstawy wykluczenia określone w art. 24 ust. 1 ustawy Pzp</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III.2.2) Zamawiający przewiduje wykluczenie wykonawcy na podstawie art. 24 ust. 5 ustawy Pzp</w:t>
      </w:r>
      <w:r w:rsidRPr="008E759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8E759C">
        <w:rPr>
          <w:rFonts w:ascii="Times New Roman" w:eastAsia="Times New Roman" w:hAnsi="Times New Roman" w:cs="Times New Roman"/>
          <w:sz w:val="24"/>
          <w:szCs w:val="24"/>
          <w:lang w:eastAsia="pl-PL"/>
        </w:rPr>
        <w:br/>
        <w:t xml:space="preserve">Tak (podstawa wykluczenia określona w art. 24 ust. 5 pkt 2 ustawy Pzp) </w:t>
      </w:r>
      <w:r w:rsidRPr="008E759C">
        <w:rPr>
          <w:rFonts w:ascii="Times New Roman" w:eastAsia="Times New Roman" w:hAnsi="Times New Roman" w:cs="Times New Roman"/>
          <w:sz w:val="24"/>
          <w:szCs w:val="24"/>
          <w:lang w:eastAsia="pl-PL"/>
        </w:rPr>
        <w:br/>
        <w:t xml:space="preserve">Tak (podstawa wykluczenia określona w art. 24 ust. 5 pkt 3 ustawy Pzp) </w:t>
      </w:r>
      <w:r w:rsidRPr="008E759C">
        <w:rPr>
          <w:rFonts w:ascii="Times New Roman" w:eastAsia="Times New Roman" w:hAnsi="Times New Roman" w:cs="Times New Roman"/>
          <w:sz w:val="24"/>
          <w:szCs w:val="24"/>
          <w:lang w:eastAsia="pl-PL"/>
        </w:rPr>
        <w:br/>
        <w:t xml:space="preserve">Tak (podstawa wykluczenia określona w art. 24 ust. 5 pkt 4 ustawy Pzp) </w:t>
      </w:r>
      <w:r w:rsidRPr="008E759C">
        <w:rPr>
          <w:rFonts w:ascii="Times New Roman" w:eastAsia="Times New Roman" w:hAnsi="Times New Roman" w:cs="Times New Roman"/>
          <w:sz w:val="24"/>
          <w:szCs w:val="24"/>
          <w:lang w:eastAsia="pl-PL"/>
        </w:rPr>
        <w:br/>
        <w:t xml:space="preserve">Tak (podstawa wykluczenia określona w art. 24 ust. 5 pkt 5 ustawy Pzp) </w:t>
      </w:r>
      <w:r w:rsidRPr="008E759C">
        <w:rPr>
          <w:rFonts w:ascii="Times New Roman" w:eastAsia="Times New Roman" w:hAnsi="Times New Roman" w:cs="Times New Roman"/>
          <w:sz w:val="24"/>
          <w:szCs w:val="24"/>
          <w:lang w:eastAsia="pl-PL"/>
        </w:rPr>
        <w:br/>
        <w:t xml:space="preserve">Tak (podstawa wykluczenia określona w art. 24 ust. 5 pkt 6 ustawy Pzp) </w:t>
      </w:r>
      <w:r w:rsidRPr="008E759C">
        <w:rPr>
          <w:rFonts w:ascii="Times New Roman" w:eastAsia="Times New Roman" w:hAnsi="Times New Roman" w:cs="Times New Roman"/>
          <w:sz w:val="24"/>
          <w:szCs w:val="24"/>
          <w:lang w:eastAsia="pl-PL"/>
        </w:rPr>
        <w:br/>
        <w:t xml:space="preserve">Tak (podstawa wykluczenia określona w art. 24 ust. 5 pkt 7 ustawy Pzp) </w:t>
      </w:r>
      <w:r w:rsidRPr="008E759C">
        <w:rPr>
          <w:rFonts w:ascii="Times New Roman" w:eastAsia="Times New Roman" w:hAnsi="Times New Roman" w:cs="Times New Roman"/>
          <w:sz w:val="24"/>
          <w:szCs w:val="24"/>
          <w:lang w:eastAsia="pl-PL"/>
        </w:rPr>
        <w:br/>
        <w:t xml:space="preserve">Tak (podstawa wykluczenia określona w art. 24 ust. 5 pkt 8 ustawy Pzp) </w:t>
      </w:r>
    </w:p>
    <w:p w14:paraId="7892AB0A"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DB8868F"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E759C">
        <w:rPr>
          <w:rFonts w:ascii="Times New Roman" w:eastAsia="Times New Roman" w:hAnsi="Times New Roman" w:cs="Times New Roman"/>
          <w:sz w:val="24"/>
          <w:szCs w:val="24"/>
          <w:lang w:eastAsia="pl-PL"/>
        </w:rPr>
        <w:br/>
        <w:t xml:space="preserve">Tak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Oświadczenie o spełnianiu kryteriów selekcji </w:t>
      </w:r>
      <w:r w:rsidRPr="008E759C">
        <w:rPr>
          <w:rFonts w:ascii="Times New Roman" w:eastAsia="Times New Roman" w:hAnsi="Times New Roman" w:cs="Times New Roman"/>
          <w:sz w:val="24"/>
          <w:szCs w:val="24"/>
          <w:lang w:eastAsia="pl-PL"/>
        </w:rPr>
        <w:br/>
        <w:t xml:space="preserve">Nie </w:t>
      </w:r>
    </w:p>
    <w:p w14:paraId="1B0EF365"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79C1C32"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lastRenderedPageBreak/>
        <w:t xml:space="preserve">1) informacji z Krajowego Rejestru Karnego w zakresie określonym w art. 24 ust. 1 pkt 13, 14 i 21 Pzp oraz odnośnie skazania za wykroczenie na karę aresztu, w zakresie określonym przez zamawiającego na podstawie art. 24 ust. 5 pkt 5 i 6 Pzp,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Pzp;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Pzp;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9) oświadczenia wykonawcy o niezaleganiu z opłacaniem podatków i opłat lokalnych, o których mowa w ustawie z dnia 12 stycznia 1991 r. o podatkach i opłatach lokalnych (Dz. U. z 2019 r. poz. 1170); </w:t>
      </w:r>
    </w:p>
    <w:p w14:paraId="2AF26DFA"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171D20F"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III.5.1) W ZAKRESIE SPEŁNIANIA WARUNKÓW UDZIAŁU W POSTĘPOWANIU:</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t xml:space="preserve">1) wykazu minimum dwóch robót budowlanych polegających na wykonaniu w jednym zadaniu budowy sieci kanalizacji sanitarnej grawitacyjnej o długości min. 1 km, budowy rurociągu tłocznego o długości min. 0,5 km i montażu min. jednej przepompowni mokrej lub jednej tłoczni ścieków, o wartości robót brutto nie mniejszej niż 800.000,00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w:t>
      </w:r>
      <w:r w:rsidRPr="008E759C">
        <w:rPr>
          <w:rFonts w:ascii="Times New Roman" w:eastAsia="Times New Roman" w:hAnsi="Times New Roman" w:cs="Times New Roman"/>
          <w:sz w:val="24"/>
          <w:szCs w:val="24"/>
          <w:lang w:eastAsia="pl-PL"/>
        </w:rPr>
        <w:lastRenderedPageBreak/>
        <w:t xml:space="preserve">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2) wykazu osób, skierowanych przez wykonawcę do realizacji zamówienia publicznego odpowiedzialnych za kontrolę jakości i kierowanie robotami budowlanymi, które posiadają wymagane uprawnienia do wykonywania samodzielnych funkcji technicznych w budownictwie, sporządzonego zgodnie z załącznikiem nr 6 do SIWZ: - kierownik budowy – posiadający uprawnienia budowlane bez ograniczeń do kierowania robotami instalatorskimi w branży sanitarnej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3) informacji z banku lub spółdzielczej kasy oszczędnościowo-kredytowej potwierdzającej wysokość posiadanych środków finansowych lub zdolność kredytową wykonawcy, sporządzonej w okresie nie wcześniejszym niż 1 miesiąc przed upływem terminu składania ofert - posiada środki finansowe lub zdolność kredytową w wysokości 900.000,00 zł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III.5.2) W ZAKRESIE KRYTERIÓW SELEKCJI:</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p>
    <w:p w14:paraId="769452CD"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33397C02"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III.7) INNE DOKUMENTY NIE WYMIENIONE W pkt III.3) - III.6) </w:t>
      </w:r>
    </w:p>
    <w:p w14:paraId="3F57242E"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Kosztorys ofertowy sporządzony przez wykonawcę </w:t>
      </w:r>
    </w:p>
    <w:p w14:paraId="0D13CF2E"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u w:val="single"/>
          <w:lang w:eastAsia="pl-PL"/>
        </w:rPr>
        <w:t xml:space="preserve">SEKCJA IV: PROCEDURA </w:t>
      </w:r>
    </w:p>
    <w:p w14:paraId="4BFFE2B7"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 xml:space="preserve">IV.1) OPIS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IV.1.1) Tryb udzielenia zamówienia: </w:t>
      </w:r>
      <w:r w:rsidRPr="008E759C">
        <w:rPr>
          <w:rFonts w:ascii="Times New Roman" w:eastAsia="Times New Roman" w:hAnsi="Times New Roman" w:cs="Times New Roman"/>
          <w:sz w:val="24"/>
          <w:szCs w:val="24"/>
          <w:lang w:eastAsia="pl-PL"/>
        </w:rPr>
        <w:t xml:space="preserve">Przetarg nieograniczony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IV.1.2) Zamawiający żąda wniesienia wadium:</w:t>
      </w:r>
      <w:r w:rsidRPr="008E759C">
        <w:rPr>
          <w:rFonts w:ascii="Times New Roman" w:eastAsia="Times New Roman" w:hAnsi="Times New Roman" w:cs="Times New Roman"/>
          <w:sz w:val="24"/>
          <w:szCs w:val="24"/>
          <w:lang w:eastAsia="pl-PL"/>
        </w:rPr>
        <w:t xml:space="preserve"> </w:t>
      </w:r>
    </w:p>
    <w:p w14:paraId="32A95981"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Tak </w:t>
      </w:r>
      <w:r w:rsidRPr="008E759C">
        <w:rPr>
          <w:rFonts w:ascii="Times New Roman" w:eastAsia="Times New Roman" w:hAnsi="Times New Roman" w:cs="Times New Roman"/>
          <w:sz w:val="24"/>
          <w:szCs w:val="24"/>
          <w:lang w:eastAsia="pl-PL"/>
        </w:rPr>
        <w:br/>
        <w:t xml:space="preserve">Informacja na temat wadium </w:t>
      </w:r>
      <w:r w:rsidRPr="008E759C">
        <w:rPr>
          <w:rFonts w:ascii="Times New Roman" w:eastAsia="Times New Roman" w:hAnsi="Times New Roman" w:cs="Times New Roman"/>
          <w:sz w:val="24"/>
          <w:szCs w:val="24"/>
          <w:lang w:eastAsia="pl-PL"/>
        </w:rPr>
        <w:br/>
        <w:t xml:space="preserve">1. Zamawiający wymaga wniesienia wadium. 2. Ustala się wadium w wysokości: 10.000,00 zł , (słownie: dziesięć tysięcy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„Wadium - Budowa sieci kanalizacji sanitarnej w miejscowości Białężyn, Gmina Czarnków - PROW 2014-2020 ”.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t>
      </w:r>
      <w:r w:rsidRPr="008E759C">
        <w:rPr>
          <w:rFonts w:ascii="Times New Roman" w:eastAsia="Times New Roman" w:hAnsi="Times New Roman" w:cs="Times New Roman"/>
          <w:sz w:val="24"/>
          <w:szCs w:val="24"/>
          <w:lang w:eastAsia="pl-PL"/>
        </w:rPr>
        <w:lastRenderedPageBreak/>
        <w:t xml:space="preserve">w formie oryginału w kasie Urzędu Gminy Czarnków przed upływem terminu wyznaczonego na składanie ofert lub wraz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Pzp. 14. Jeżeli wadium zostanie wniesione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15. Jeżeli wadium zostanie wniesione w formach, o których mowa w art. 45 ust. 6 pkt 2-5 Pzp i kwota wadium zostanie w tych formach określona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16. Dopuszcza się, aby wadium zostało wniesione przez pełnomocnika (lidera) lub jednego z Wykonawców wspólnie składających ofertę. </w:t>
      </w:r>
    </w:p>
    <w:p w14:paraId="25DB673B"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IV.1.3) Przewiduje się udzielenie zaliczek na poczet wykonania zamówienia:</w:t>
      </w:r>
      <w:r w:rsidRPr="008E759C">
        <w:rPr>
          <w:rFonts w:ascii="Times New Roman" w:eastAsia="Times New Roman" w:hAnsi="Times New Roman" w:cs="Times New Roman"/>
          <w:sz w:val="24"/>
          <w:szCs w:val="24"/>
          <w:lang w:eastAsia="pl-PL"/>
        </w:rPr>
        <w:t xml:space="preserve"> </w:t>
      </w:r>
    </w:p>
    <w:p w14:paraId="6D141334"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r w:rsidRPr="008E759C">
        <w:rPr>
          <w:rFonts w:ascii="Times New Roman" w:eastAsia="Times New Roman" w:hAnsi="Times New Roman" w:cs="Times New Roman"/>
          <w:sz w:val="24"/>
          <w:szCs w:val="24"/>
          <w:lang w:eastAsia="pl-PL"/>
        </w:rPr>
        <w:br/>
        <w:t xml:space="preserve">Należy podać informacje na temat udzielania zaliczek: </w:t>
      </w:r>
      <w:r w:rsidRPr="008E759C">
        <w:rPr>
          <w:rFonts w:ascii="Times New Roman" w:eastAsia="Times New Roman" w:hAnsi="Times New Roman" w:cs="Times New Roman"/>
          <w:sz w:val="24"/>
          <w:szCs w:val="24"/>
          <w:lang w:eastAsia="pl-PL"/>
        </w:rPr>
        <w:br/>
      </w:r>
    </w:p>
    <w:p w14:paraId="3631AAC0"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A706124"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r w:rsidRPr="008E759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E759C">
        <w:rPr>
          <w:rFonts w:ascii="Times New Roman" w:eastAsia="Times New Roman" w:hAnsi="Times New Roman" w:cs="Times New Roman"/>
          <w:sz w:val="24"/>
          <w:szCs w:val="24"/>
          <w:lang w:eastAsia="pl-PL"/>
        </w:rPr>
        <w:br/>
        <w:t xml:space="preserve">Nie </w:t>
      </w:r>
      <w:r w:rsidRPr="008E759C">
        <w:rPr>
          <w:rFonts w:ascii="Times New Roman" w:eastAsia="Times New Roman" w:hAnsi="Times New Roman" w:cs="Times New Roman"/>
          <w:sz w:val="24"/>
          <w:szCs w:val="24"/>
          <w:lang w:eastAsia="pl-PL"/>
        </w:rPr>
        <w:br/>
        <w:t xml:space="preserve">Informacje dodatkowe: </w:t>
      </w:r>
      <w:r w:rsidRPr="008E759C">
        <w:rPr>
          <w:rFonts w:ascii="Times New Roman" w:eastAsia="Times New Roman" w:hAnsi="Times New Roman" w:cs="Times New Roman"/>
          <w:sz w:val="24"/>
          <w:szCs w:val="24"/>
          <w:lang w:eastAsia="pl-PL"/>
        </w:rPr>
        <w:br/>
      </w:r>
    </w:p>
    <w:p w14:paraId="344B704E"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IV.1.5.) Wymaga się złożenia oferty wariantowej: </w:t>
      </w:r>
    </w:p>
    <w:p w14:paraId="4D202C17"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Nie </w:t>
      </w:r>
      <w:r w:rsidRPr="008E759C">
        <w:rPr>
          <w:rFonts w:ascii="Times New Roman" w:eastAsia="Times New Roman" w:hAnsi="Times New Roman" w:cs="Times New Roman"/>
          <w:sz w:val="24"/>
          <w:szCs w:val="24"/>
          <w:lang w:eastAsia="pl-PL"/>
        </w:rPr>
        <w:br/>
        <w:t xml:space="preserve">Dopuszcza się złożenie oferty wariantowej </w:t>
      </w:r>
      <w:r w:rsidRPr="008E759C">
        <w:rPr>
          <w:rFonts w:ascii="Times New Roman" w:eastAsia="Times New Roman" w:hAnsi="Times New Roman" w:cs="Times New Roman"/>
          <w:sz w:val="24"/>
          <w:szCs w:val="24"/>
          <w:lang w:eastAsia="pl-PL"/>
        </w:rPr>
        <w:br/>
        <w:t xml:space="preserve">Nie </w:t>
      </w:r>
      <w:r w:rsidRPr="008E759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E759C">
        <w:rPr>
          <w:rFonts w:ascii="Times New Roman" w:eastAsia="Times New Roman" w:hAnsi="Times New Roman" w:cs="Times New Roman"/>
          <w:sz w:val="24"/>
          <w:szCs w:val="24"/>
          <w:lang w:eastAsia="pl-PL"/>
        </w:rPr>
        <w:br/>
      </w:r>
    </w:p>
    <w:p w14:paraId="66483A55"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IV.1.6) Przewidywana liczba wykonawców, którzy zostaną zaproszeni do udziału w </w:t>
      </w:r>
      <w:r w:rsidRPr="008E759C">
        <w:rPr>
          <w:rFonts w:ascii="Times New Roman" w:eastAsia="Times New Roman" w:hAnsi="Times New Roman" w:cs="Times New Roman"/>
          <w:b/>
          <w:bCs/>
          <w:sz w:val="24"/>
          <w:szCs w:val="24"/>
          <w:lang w:eastAsia="pl-PL"/>
        </w:rPr>
        <w:lastRenderedPageBreak/>
        <w:t xml:space="preserve">postępowaniu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BF2AFC2"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Liczba wykonawców   </w:t>
      </w:r>
      <w:r w:rsidRPr="008E759C">
        <w:rPr>
          <w:rFonts w:ascii="Times New Roman" w:eastAsia="Times New Roman" w:hAnsi="Times New Roman" w:cs="Times New Roman"/>
          <w:sz w:val="24"/>
          <w:szCs w:val="24"/>
          <w:lang w:eastAsia="pl-PL"/>
        </w:rPr>
        <w:br/>
        <w:t xml:space="preserve">Przewidywana minimalna liczba wykonawców </w:t>
      </w:r>
      <w:r w:rsidRPr="008E759C">
        <w:rPr>
          <w:rFonts w:ascii="Times New Roman" w:eastAsia="Times New Roman" w:hAnsi="Times New Roman" w:cs="Times New Roman"/>
          <w:sz w:val="24"/>
          <w:szCs w:val="24"/>
          <w:lang w:eastAsia="pl-PL"/>
        </w:rPr>
        <w:br/>
        <w:t xml:space="preserve">Maksymalna liczba wykonawców   </w:t>
      </w:r>
      <w:r w:rsidRPr="008E759C">
        <w:rPr>
          <w:rFonts w:ascii="Times New Roman" w:eastAsia="Times New Roman" w:hAnsi="Times New Roman" w:cs="Times New Roman"/>
          <w:sz w:val="24"/>
          <w:szCs w:val="24"/>
          <w:lang w:eastAsia="pl-PL"/>
        </w:rPr>
        <w:br/>
        <w:t xml:space="preserve">Kryteria selekcji wykonawców: </w:t>
      </w:r>
      <w:r w:rsidRPr="008E759C">
        <w:rPr>
          <w:rFonts w:ascii="Times New Roman" w:eastAsia="Times New Roman" w:hAnsi="Times New Roman" w:cs="Times New Roman"/>
          <w:sz w:val="24"/>
          <w:szCs w:val="24"/>
          <w:lang w:eastAsia="pl-PL"/>
        </w:rPr>
        <w:br/>
      </w:r>
    </w:p>
    <w:p w14:paraId="284DA05C"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IV.1.7) Informacje na temat umowy ramowej lub dynamicznego systemu zakupów: </w:t>
      </w:r>
    </w:p>
    <w:p w14:paraId="450DBF11"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Umowa ramowa będzie zawarta: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Czy przewiduje się ograniczenie liczby uczestników umowy ramowej: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Przewidziana maksymalna liczba uczestników umowy ramowej: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Informacje dodatkowe: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Zamówienie obejmuje ustanowienie dynamicznego systemu zakupów: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Informacje dodatkowe: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E759C">
        <w:rPr>
          <w:rFonts w:ascii="Times New Roman" w:eastAsia="Times New Roman" w:hAnsi="Times New Roman" w:cs="Times New Roman"/>
          <w:sz w:val="24"/>
          <w:szCs w:val="24"/>
          <w:lang w:eastAsia="pl-PL"/>
        </w:rPr>
        <w:br/>
      </w:r>
    </w:p>
    <w:p w14:paraId="3B67BA41"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IV.1.8) Aukcja elektroniczna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Przewidziane jest przeprowadzenie aukcji elektronicznej </w:t>
      </w:r>
      <w:r w:rsidRPr="008E759C">
        <w:rPr>
          <w:rFonts w:ascii="Times New Roman" w:eastAsia="Times New Roman" w:hAnsi="Times New Roman" w:cs="Times New Roman"/>
          <w:i/>
          <w:iCs/>
          <w:sz w:val="24"/>
          <w:szCs w:val="24"/>
          <w:lang w:eastAsia="pl-PL"/>
        </w:rPr>
        <w:t xml:space="preserve">(przetarg nieograniczony, przetarg ograniczony, negocjacje z ogłoszeniem) </w:t>
      </w:r>
      <w:r w:rsidRPr="008E759C">
        <w:rPr>
          <w:rFonts w:ascii="Times New Roman" w:eastAsia="Times New Roman" w:hAnsi="Times New Roman" w:cs="Times New Roman"/>
          <w:sz w:val="24"/>
          <w:szCs w:val="24"/>
          <w:lang w:eastAsia="pl-PL"/>
        </w:rPr>
        <w:br/>
        <w:t xml:space="preserve">Należy podać adres strony internetowej, na której aukcja będzie prowadzona: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E759C">
        <w:rPr>
          <w:rFonts w:ascii="Times New Roman" w:eastAsia="Times New Roman" w:hAnsi="Times New Roman" w:cs="Times New Roman"/>
          <w:sz w:val="24"/>
          <w:szCs w:val="24"/>
          <w:lang w:eastAsia="pl-PL"/>
        </w:rPr>
        <w:br/>
        <w:t xml:space="preserve">Informacje dotyczące przebiegu aukcji elektronicznej: </w:t>
      </w:r>
      <w:r w:rsidRPr="008E759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E759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E759C">
        <w:rPr>
          <w:rFonts w:ascii="Times New Roman" w:eastAsia="Times New Roman" w:hAnsi="Times New Roman" w:cs="Times New Roman"/>
          <w:sz w:val="24"/>
          <w:szCs w:val="24"/>
          <w:lang w:eastAsia="pl-PL"/>
        </w:rPr>
        <w:br/>
        <w:t xml:space="preserve">Wymagania dotyczące rejestracji i identyfikacji wykonawców w aukcji elektronicznej: </w:t>
      </w:r>
      <w:r w:rsidRPr="008E759C">
        <w:rPr>
          <w:rFonts w:ascii="Times New Roman" w:eastAsia="Times New Roman" w:hAnsi="Times New Roman" w:cs="Times New Roman"/>
          <w:sz w:val="24"/>
          <w:szCs w:val="24"/>
          <w:lang w:eastAsia="pl-PL"/>
        </w:rPr>
        <w:br/>
        <w:t xml:space="preserve">Informacje o liczbie etapów aukcji elektronicznej i czasie ich trwania: </w:t>
      </w:r>
    </w:p>
    <w:p w14:paraId="1561299B"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lastRenderedPageBreak/>
        <w:br/>
        <w:t xml:space="preserve">Czas trwania: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E759C">
        <w:rPr>
          <w:rFonts w:ascii="Times New Roman" w:eastAsia="Times New Roman" w:hAnsi="Times New Roman" w:cs="Times New Roman"/>
          <w:sz w:val="24"/>
          <w:szCs w:val="24"/>
          <w:lang w:eastAsia="pl-PL"/>
        </w:rPr>
        <w:br/>
        <w:t xml:space="preserve">Warunki zamknięcia aukcji elektronicznej: </w:t>
      </w:r>
      <w:r w:rsidRPr="008E759C">
        <w:rPr>
          <w:rFonts w:ascii="Times New Roman" w:eastAsia="Times New Roman" w:hAnsi="Times New Roman" w:cs="Times New Roman"/>
          <w:sz w:val="24"/>
          <w:szCs w:val="24"/>
          <w:lang w:eastAsia="pl-PL"/>
        </w:rPr>
        <w:br/>
      </w:r>
    </w:p>
    <w:p w14:paraId="4B85D88E"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IV.2) KRYTERIA OCENY OFERT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IV.2.1) Kryteria oceny ofert: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IV.2.2) Kryteria</w:t>
      </w:r>
      <w:r w:rsidRPr="008E759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76"/>
        <w:gridCol w:w="1016"/>
      </w:tblGrid>
      <w:tr w:rsidR="008E759C" w:rsidRPr="008E759C" w14:paraId="02168125" w14:textId="77777777" w:rsidTr="008E759C">
        <w:tc>
          <w:tcPr>
            <w:tcW w:w="0" w:type="auto"/>
            <w:tcBorders>
              <w:top w:val="single" w:sz="6" w:space="0" w:color="000000"/>
              <w:left w:val="single" w:sz="6" w:space="0" w:color="000000"/>
              <w:bottom w:val="single" w:sz="6" w:space="0" w:color="000000"/>
              <w:right w:val="single" w:sz="6" w:space="0" w:color="000000"/>
            </w:tcBorders>
            <w:vAlign w:val="center"/>
            <w:hideMark/>
          </w:tcPr>
          <w:p w14:paraId="68D190BB"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A4B45"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Znaczenie</w:t>
            </w:r>
          </w:p>
        </w:tc>
      </w:tr>
      <w:tr w:rsidR="008E759C" w:rsidRPr="008E759C" w14:paraId="7AD2D0C4" w14:textId="77777777" w:rsidTr="008E759C">
        <w:tc>
          <w:tcPr>
            <w:tcW w:w="0" w:type="auto"/>
            <w:tcBorders>
              <w:top w:val="single" w:sz="6" w:space="0" w:color="000000"/>
              <w:left w:val="single" w:sz="6" w:space="0" w:color="000000"/>
              <w:bottom w:val="single" w:sz="6" w:space="0" w:color="000000"/>
              <w:right w:val="single" w:sz="6" w:space="0" w:color="000000"/>
            </w:tcBorders>
            <w:vAlign w:val="center"/>
            <w:hideMark/>
          </w:tcPr>
          <w:p w14:paraId="34650B36"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BD4E3"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60,00</w:t>
            </w:r>
          </w:p>
        </w:tc>
      </w:tr>
      <w:tr w:rsidR="008E759C" w:rsidRPr="008E759C" w14:paraId="27A147AE" w14:textId="77777777" w:rsidTr="008E759C">
        <w:tc>
          <w:tcPr>
            <w:tcW w:w="0" w:type="auto"/>
            <w:tcBorders>
              <w:top w:val="single" w:sz="6" w:space="0" w:color="000000"/>
              <w:left w:val="single" w:sz="6" w:space="0" w:color="000000"/>
              <w:bottom w:val="single" w:sz="6" w:space="0" w:color="000000"/>
              <w:right w:val="single" w:sz="6" w:space="0" w:color="000000"/>
            </w:tcBorders>
            <w:vAlign w:val="center"/>
            <w:hideMark/>
          </w:tcPr>
          <w:p w14:paraId="049FFA46"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okres gwarancji na wykonane roboty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107B4"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40,00</w:t>
            </w:r>
          </w:p>
        </w:tc>
      </w:tr>
    </w:tbl>
    <w:p w14:paraId="71479608"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IV.2.3) Zastosowanie procedury, o której mowa w art. 24aa ust. 1 ustawy Pzp </w:t>
      </w:r>
      <w:r w:rsidRPr="008E759C">
        <w:rPr>
          <w:rFonts w:ascii="Times New Roman" w:eastAsia="Times New Roman" w:hAnsi="Times New Roman" w:cs="Times New Roman"/>
          <w:sz w:val="24"/>
          <w:szCs w:val="24"/>
          <w:lang w:eastAsia="pl-PL"/>
        </w:rPr>
        <w:t xml:space="preserve">(przetarg nieograniczony) </w:t>
      </w:r>
      <w:r w:rsidRPr="008E759C">
        <w:rPr>
          <w:rFonts w:ascii="Times New Roman" w:eastAsia="Times New Roman" w:hAnsi="Times New Roman" w:cs="Times New Roman"/>
          <w:sz w:val="24"/>
          <w:szCs w:val="24"/>
          <w:lang w:eastAsia="pl-PL"/>
        </w:rPr>
        <w:br/>
        <w:t xml:space="preserve">Tak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IV.3) Negocjacje z ogłoszeniem, dialog konkurencyjny, partnerstwo innowacyjne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IV.3.1) Informacje na temat negocjacji z ogłoszeniem</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t xml:space="preserve">Minimalne wymagania, które muszą spełniać wszystkie oferty: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E759C">
        <w:rPr>
          <w:rFonts w:ascii="Times New Roman" w:eastAsia="Times New Roman" w:hAnsi="Times New Roman" w:cs="Times New Roman"/>
          <w:sz w:val="24"/>
          <w:szCs w:val="24"/>
          <w:lang w:eastAsia="pl-PL"/>
        </w:rPr>
        <w:br/>
        <w:t xml:space="preserve">Przewidziany jest podział negocjacji na etapy w celu ograniczenia liczby ofert: </w:t>
      </w:r>
      <w:r w:rsidRPr="008E759C">
        <w:rPr>
          <w:rFonts w:ascii="Times New Roman" w:eastAsia="Times New Roman" w:hAnsi="Times New Roman" w:cs="Times New Roman"/>
          <w:sz w:val="24"/>
          <w:szCs w:val="24"/>
          <w:lang w:eastAsia="pl-PL"/>
        </w:rPr>
        <w:br/>
        <w:t xml:space="preserve">Należy podać informacje na temat etapów negocjacji (w tym liczbę etapów):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Informacje dodatkowe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IV.3.2) Informacje na temat dialogu konkurencyjnego</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Wstępny harmonogram postępowania: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Podział dialogu na etapy w celu ograniczenia liczby rozwiązań: </w:t>
      </w:r>
      <w:r w:rsidRPr="008E759C">
        <w:rPr>
          <w:rFonts w:ascii="Times New Roman" w:eastAsia="Times New Roman" w:hAnsi="Times New Roman" w:cs="Times New Roman"/>
          <w:sz w:val="24"/>
          <w:szCs w:val="24"/>
          <w:lang w:eastAsia="pl-PL"/>
        </w:rPr>
        <w:br/>
        <w:t xml:space="preserve">Należy podać informacje na temat etapów dialogu: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Informacje dodatkowe: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IV.3.3) Informacje na temat partnerstwa innowacyjnego</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8E759C">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Informacje dodatkowe: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IV.4) Licytacja elektroniczna </w:t>
      </w:r>
      <w:r w:rsidRPr="008E759C">
        <w:rPr>
          <w:rFonts w:ascii="Times New Roman" w:eastAsia="Times New Roman" w:hAnsi="Times New Roman" w:cs="Times New Roman"/>
          <w:sz w:val="24"/>
          <w:szCs w:val="24"/>
          <w:lang w:eastAsia="pl-PL"/>
        </w:rPr>
        <w:br/>
        <w:t xml:space="preserve">Adres strony internetowej, na której będzie prowadzona licytacja elektroniczna: </w:t>
      </w:r>
    </w:p>
    <w:p w14:paraId="6253971B"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BD8DDB8"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9BEBFCD"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5D0DAC9"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Informacje o liczbie etapów licytacji elektronicznej i czasie ich trwania: </w:t>
      </w:r>
    </w:p>
    <w:p w14:paraId="68663D83"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Czas trwania: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552CB64"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Termin składania wniosków o dopuszczenie do udziału w licytacji elektronicznej: </w:t>
      </w:r>
      <w:r w:rsidRPr="008E759C">
        <w:rPr>
          <w:rFonts w:ascii="Times New Roman" w:eastAsia="Times New Roman" w:hAnsi="Times New Roman" w:cs="Times New Roman"/>
          <w:sz w:val="24"/>
          <w:szCs w:val="24"/>
          <w:lang w:eastAsia="pl-PL"/>
        </w:rPr>
        <w:br/>
        <w:t xml:space="preserve">Data: godzina: </w:t>
      </w:r>
      <w:r w:rsidRPr="008E759C">
        <w:rPr>
          <w:rFonts w:ascii="Times New Roman" w:eastAsia="Times New Roman" w:hAnsi="Times New Roman" w:cs="Times New Roman"/>
          <w:sz w:val="24"/>
          <w:szCs w:val="24"/>
          <w:lang w:eastAsia="pl-PL"/>
        </w:rPr>
        <w:br/>
        <w:t xml:space="preserve">Termin otwarcia licytacji elektronicznej: </w:t>
      </w:r>
    </w:p>
    <w:p w14:paraId="44519E62"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t xml:space="preserve">Termin i warunki zamknięcia licytacji elektronicznej: </w:t>
      </w:r>
    </w:p>
    <w:p w14:paraId="0A35F464"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2ED4B30"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t xml:space="preserve">Wymagania dotyczące zabezpieczenia należytego wykonania umowy: </w:t>
      </w:r>
    </w:p>
    <w:p w14:paraId="746A4661"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lang w:eastAsia="pl-PL"/>
        </w:rPr>
        <w:br/>
        <w:t xml:space="preserve">Informacje dodatkowe: </w:t>
      </w:r>
    </w:p>
    <w:p w14:paraId="2C1ADE31"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r w:rsidRPr="008E759C">
        <w:rPr>
          <w:rFonts w:ascii="Times New Roman" w:eastAsia="Times New Roman" w:hAnsi="Times New Roman" w:cs="Times New Roman"/>
          <w:b/>
          <w:bCs/>
          <w:sz w:val="24"/>
          <w:szCs w:val="24"/>
          <w:lang w:eastAsia="pl-PL"/>
        </w:rPr>
        <w:t>IV.5) ZMIANA UMOWY</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E759C">
        <w:rPr>
          <w:rFonts w:ascii="Times New Roman" w:eastAsia="Times New Roman" w:hAnsi="Times New Roman" w:cs="Times New Roman"/>
          <w:sz w:val="24"/>
          <w:szCs w:val="24"/>
          <w:lang w:eastAsia="pl-PL"/>
        </w:rPr>
        <w:t xml:space="preserve"> Tak </w:t>
      </w:r>
      <w:r w:rsidRPr="008E759C">
        <w:rPr>
          <w:rFonts w:ascii="Times New Roman" w:eastAsia="Times New Roman" w:hAnsi="Times New Roman" w:cs="Times New Roman"/>
          <w:sz w:val="24"/>
          <w:szCs w:val="24"/>
          <w:lang w:eastAsia="pl-PL"/>
        </w:rPr>
        <w:br/>
        <w:t xml:space="preserve">Należy wskazać zakres, charakter zmian oraz warunki wprowadzenia zmian: </w:t>
      </w:r>
      <w:r w:rsidRPr="008E759C">
        <w:rPr>
          <w:rFonts w:ascii="Times New Roman" w:eastAsia="Times New Roman" w:hAnsi="Times New Roman" w:cs="Times New Roman"/>
          <w:sz w:val="24"/>
          <w:szCs w:val="24"/>
          <w:lang w:eastAsia="pl-PL"/>
        </w:rPr>
        <w:br/>
        <w:t xml:space="preserve">Zamawiający dopuszcza możliwość istotnych zmian postanowień zawartej umowy w stosunku do treści oferty, na podstawie, której dokonano wyboru Wykonawcy w następujących przypadkach i na określonych warunkach: 1) 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a) siły wyższej tj. zdarzenia zewnętrznego, niemożliwego do przewidzenia. Strony za okoliczności siły wyższej uznają w szczególności: epidemia, pandemia, powódź, huragan lub trąba powietrzna, trzęsienie ziemi, upadek statku powietrznego, pożar, działania wojenne lub ogłoszenie stanu wojennego, strajk ogólnokrajowy lub ogłoszony stan klęski żywiołowej; b) wykrycie instalacji, urządzeń lub budowli podziemnych nieujętych w dokumentacji projektowej i niezinwentaryzowanych przez właścicieli i gestorów instalacji i urządzeń, a wymagających przebudowy lub rozbiórki w związku z wykonywaniem przedmiotu umowy; c)odkrycie na terenie budowy przedmiotów o znaczeniu archeologicznym i historycznym, niewypałów, niewybuchów i innych przedmiotów stanowiących zagrożenie; d) wystąpienia niespodziewanych warunków wodnych i geologicznych innych niż przyjęto w dokumentacji, e) konieczność przesunięcia terminu przekazania terenu budowy; f) okoliczności zaistniałych </w:t>
      </w:r>
      <w:r w:rsidRPr="008E759C">
        <w:rPr>
          <w:rFonts w:ascii="Times New Roman" w:eastAsia="Times New Roman" w:hAnsi="Times New Roman" w:cs="Times New Roman"/>
          <w:sz w:val="24"/>
          <w:szCs w:val="24"/>
          <w:lang w:eastAsia="pl-PL"/>
        </w:rPr>
        <w:lastRenderedPageBreak/>
        <w:t xml:space="preserve">w trakcie realizacji przedmiotu umowy, tj. warunki atmosferyczne, utrudniające lub uniemożliwiające terminowe wykonania przedmiotu umowy; g) opóźnienia, nie wynikające z winy Wykonawcy, w uzyskaniu wszelkich zezwoleń, decyzji, uzgodnień, opinii, ekspertyz itp. warunkujących wykonanie przedmiotu umowy; h) wystąpienia istotnych z punktu widzenia terminu realizacji umowy (co Wykonawca wykaże), uzasadnionych błędów projektowych; i) rozszerzenia zakresu prac powierzonych do wykonania Wykonawcy niniejszej umowy przez Zamawiającego w drodze udzielenia zamówienia dodatkowego (dodatkowych dostaw, usług lub robót budowlanych, o ile stały się niezbędne, o których mowa w art. 144 ust. 1 pkt 2 ustawy PZP) zgodnie z treścią właściwych przepisów odrębnych; j)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k) wystąpienia nieprzewidzianych okoliczności formalno - prawnych, l)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m) zawieszenia przez Zamawiającego wykonania robót z przyczyn technicznych, n) dopuszczalne jest skrócenie terminu umowy; 2) Zmiana wynagrodzenia Wykonawcy może nastąpić w przypadku: a) zmiany ustawowej stawki podatku VAT wprowadzonej w życie po dacie podpisania umowy i w konsekwencji zmiany wynagrodzenia (przy czym zmianie ulega kwota podatku VAT i kwota brutto, kwota netto pozostaje bez zmian), b) konieczności wykonania robót zamiennych i/lub dodatkowych wynikających z konieczności korekty dokumentacji projektowej; 3) Zmiana w sposobie realizacji przedmiotu umowy w postaci: a) zmiany rozwiązań technicznych/ technologicznych, w tym materiałów i urządzeń, powodujące poprawienie parametrów technicznych obiektu budowlanego, z uwagi na postęp technologiczny; b) konieczności realizacji zamówienia przy zastosowaniu innych rozwiązań technicznych/ technologicznych niż wskazane w specyfikacjach, dokumentacji technicznej, w przypadku gdyby zastosowanie przewidzianych rozwiązań groziło niewykonaniem lub wadliwym wykonaniem zamówienia; c) odmiennych od przyjętych w specyfikacjach, dokumentacji technicznej, warunków technicznych/ technologicznych skutkujących niemożnością zrealizowania przedmiotu zamówienia przy dotychczasowych założeniach technologicznych; d) konieczności zrealizowania zamówienia przy zastosowaniu innych rozwiązań technicznych/technologicznych w tym zmiany materiałów i urządzeń ze względu na zmiany obowiązującego prawa; e) wprowadzenia uzgodnionych rozwiązań zamiennych w stosunku do przewidzianych w projekcie, zgłoszonych przez kierownika budowy lub inspektora nadzoru inwestorskiego, w sytuacji gdy wykonanie tych robót będzie niezbędne do prawidłowego tj. zgodnego z zasadami wiedzy technicznej i obowiązującymi na dzień odbioru robót przepisami i decyzjami wykonania przedmiotu umowy określonego w §1 ust. 1 umowy; f) zmiany rozwiązań technicznych/ technologicznych, w tym materiałów i urządzeń, nowocześniejszych niż zawarte w dokumentacji projektowej, korzystnych pod względem eksploatacyjnym lub kosztowym dla Zamawiającego tzn. powodują obniżenie kosztów ponoszonych przez Zamawiającego na eksploatację lub/i konserwację. 4) Zmiany, polegające na ograniczeniu zakresu robót budowlanych w przypadku, gdy wykonanie danych robót będzie zbędne do prawidłowego, tj. zgodnego z zasadami wiedzy technicznej i obowiązującymi przepisami i decyzjami wykonania przedmiotu umowy (roboty zaniechane) </w:t>
      </w:r>
      <w:r w:rsidRPr="008E759C">
        <w:rPr>
          <w:rFonts w:ascii="Times New Roman" w:eastAsia="Times New Roman" w:hAnsi="Times New Roman" w:cs="Times New Roman"/>
          <w:sz w:val="24"/>
          <w:szCs w:val="24"/>
          <w:lang w:eastAsia="pl-PL"/>
        </w:rPr>
        <w:lastRenderedPageBreak/>
        <w:t xml:space="preserve">wraz ze skutkami zmiany wysokości wynagrodzenia w oparciu o kalkulację kosztów wynikającą z kosztorysu ofertowego; 5) Zmiana umowy polegająca na zmianie danych Wykonawcy bez zmian samego Wykonawcy (np. zmiana siedziby, adresu, nazwy), przy czym zmiany teleadresowe mogą nastąpić poprzez pisemne zgłoszenie tego faktu drugiej stronie i nie wymagają zawarcia aneksu do umowy. 6) Zmiana osób wykonujących zamówienie kierownika budowy lub kierownika robót w przypadku wystąpienia zdarzeń losowych uniemożliwiających świadczenia usługi przez Wykonawcę zamówienia (choroba, śmierć, inne ważne powody). Osoby zastępujące posiadać powinny kwalifikacje tożsame z kwalifikacjami osoby zastępowanej. Powyższa zmiana może nastąpić poprzez pisemne zgłoszenie tego faktu drugiej stronie i nie wymaga zawarcia aneksu do umowy. 7) Zmiana osób koordynujących realizacje niniejszej umowy ze strony Wykonawcy i Zamawiającego. Powyższa zmiana może nastąpić poprzez pisemne zgłoszenie tego faktu drugiej stronie i nie wymaga zawarcia aneksu do umowy. 8) Zmiana harmonogramu rzeczowo- finansowego, która jest możliwa po zatwierdzeniu przez Zamawiającego. 9) Zmiana wynikająca z sytuacji spowodowanej stanem pandemii, w szczególności dotycząca terminu wykonania przedmiotu umowy.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IV.6) INFORMACJE ADMINISTRACYJNE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IV.6.1) Sposób udostępniania informacji o charakterze poufnym </w:t>
      </w:r>
      <w:r w:rsidRPr="008E759C">
        <w:rPr>
          <w:rFonts w:ascii="Times New Roman" w:eastAsia="Times New Roman" w:hAnsi="Times New Roman" w:cs="Times New Roman"/>
          <w:i/>
          <w:iCs/>
          <w:sz w:val="24"/>
          <w:szCs w:val="24"/>
          <w:lang w:eastAsia="pl-PL"/>
        </w:rPr>
        <w:t xml:space="preserve">(jeżeli dotyczy):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Środki służące ochronie informacji o charakterze poufnym</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E759C">
        <w:rPr>
          <w:rFonts w:ascii="Times New Roman" w:eastAsia="Times New Roman" w:hAnsi="Times New Roman" w:cs="Times New Roman"/>
          <w:sz w:val="24"/>
          <w:szCs w:val="24"/>
          <w:lang w:eastAsia="pl-PL"/>
        </w:rPr>
        <w:br/>
        <w:t xml:space="preserve">Data: 22.01.2021, godzina: 10:00, </w:t>
      </w:r>
      <w:r w:rsidRPr="008E759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Wskazać powody: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E759C">
        <w:rPr>
          <w:rFonts w:ascii="Times New Roman" w:eastAsia="Times New Roman" w:hAnsi="Times New Roman" w:cs="Times New Roman"/>
          <w:sz w:val="24"/>
          <w:szCs w:val="24"/>
          <w:lang w:eastAsia="pl-PL"/>
        </w:rPr>
        <w:br/>
        <w:t xml:space="preserve">&gt;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 xml:space="preserve">IV.6.3) Termin związania ofertą: </w:t>
      </w:r>
      <w:r w:rsidRPr="008E759C">
        <w:rPr>
          <w:rFonts w:ascii="Times New Roman" w:eastAsia="Times New Roman" w:hAnsi="Times New Roman" w:cs="Times New Roman"/>
          <w:sz w:val="24"/>
          <w:szCs w:val="24"/>
          <w:lang w:eastAsia="pl-PL"/>
        </w:rPr>
        <w:t xml:space="preserve">do: okres w dniach: 30 (od ostatecznego terminu składania ofert)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r w:rsidRPr="008E759C">
        <w:rPr>
          <w:rFonts w:ascii="Times New Roman" w:eastAsia="Times New Roman" w:hAnsi="Times New Roman" w:cs="Times New Roman"/>
          <w:b/>
          <w:bCs/>
          <w:sz w:val="24"/>
          <w:szCs w:val="24"/>
          <w:lang w:eastAsia="pl-PL"/>
        </w:rPr>
        <w:t>IV.6.5) Informacje dodatkowe:</w:t>
      </w:r>
      <w:r w:rsidRPr="008E759C">
        <w:rPr>
          <w:rFonts w:ascii="Times New Roman" w:eastAsia="Times New Roman" w:hAnsi="Times New Roman" w:cs="Times New Roman"/>
          <w:sz w:val="24"/>
          <w:szCs w:val="24"/>
          <w:lang w:eastAsia="pl-PL"/>
        </w:rPr>
        <w:t xml:space="preserve"> </w:t>
      </w:r>
      <w:r w:rsidRPr="008E759C">
        <w:rPr>
          <w:rFonts w:ascii="Times New Roman" w:eastAsia="Times New Roman" w:hAnsi="Times New Roman" w:cs="Times New Roman"/>
          <w:sz w:val="24"/>
          <w:szCs w:val="24"/>
          <w:lang w:eastAsia="pl-PL"/>
        </w:rPr>
        <w:br/>
      </w:r>
    </w:p>
    <w:p w14:paraId="1DCAC775" w14:textId="77777777" w:rsidR="008E759C" w:rsidRPr="008E759C" w:rsidRDefault="008E759C" w:rsidP="008E759C">
      <w:pPr>
        <w:spacing w:after="0" w:line="240" w:lineRule="auto"/>
        <w:jc w:val="center"/>
        <w:rPr>
          <w:rFonts w:ascii="Times New Roman" w:eastAsia="Times New Roman" w:hAnsi="Times New Roman" w:cs="Times New Roman"/>
          <w:sz w:val="24"/>
          <w:szCs w:val="24"/>
          <w:lang w:eastAsia="pl-PL"/>
        </w:rPr>
      </w:pPr>
      <w:r w:rsidRPr="008E759C">
        <w:rPr>
          <w:rFonts w:ascii="Times New Roman" w:eastAsia="Times New Roman" w:hAnsi="Times New Roman" w:cs="Times New Roman"/>
          <w:sz w:val="24"/>
          <w:szCs w:val="24"/>
          <w:u w:val="single"/>
          <w:lang w:eastAsia="pl-PL"/>
        </w:rPr>
        <w:t xml:space="preserve">ZAŁĄCZNIK I - INFORMACJE DOTYCZĄCE OFERT CZĘŚCIOWYCH </w:t>
      </w:r>
    </w:p>
    <w:p w14:paraId="07529C30"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p>
    <w:p w14:paraId="073E9843" w14:textId="77777777" w:rsidR="008E759C" w:rsidRPr="008E759C" w:rsidRDefault="008E759C" w:rsidP="008E759C">
      <w:pPr>
        <w:spacing w:after="0" w:line="240" w:lineRule="auto"/>
        <w:rPr>
          <w:rFonts w:ascii="Times New Roman" w:eastAsia="Times New Roman" w:hAnsi="Times New Roman" w:cs="Times New Roman"/>
          <w:sz w:val="24"/>
          <w:szCs w:val="24"/>
          <w:lang w:eastAsia="pl-PL"/>
        </w:rPr>
      </w:pPr>
    </w:p>
    <w:p w14:paraId="0763E602" w14:textId="77777777" w:rsidR="008E759C" w:rsidRPr="008E759C" w:rsidRDefault="008E759C" w:rsidP="008E759C">
      <w:pPr>
        <w:spacing w:after="240" w:line="240" w:lineRule="auto"/>
        <w:rPr>
          <w:rFonts w:ascii="Times New Roman" w:eastAsia="Times New Roman" w:hAnsi="Times New Roman" w:cs="Times New Roman"/>
          <w:sz w:val="24"/>
          <w:szCs w:val="24"/>
          <w:lang w:eastAsia="pl-PL"/>
        </w:rPr>
      </w:pPr>
    </w:p>
    <w:p w14:paraId="1E7B9FE3" w14:textId="77777777" w:rsidR="008E759C" w:rsidRPr="008E759C" w:rsidRDefault="008E759C" w:rsidP="008E759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E759C" w:rsidRPr="008E759C" w14:paraId="428935E6" w14:textId="77777777" w:rsidTr="008E759C">
        <w:trPr>
          <w:tblCellSpacing w:w="15" w:type="dxa"/>
        </w:trPr>
        <w:tc>
          <w:tcPr>
            <w:tcW w:w="0" w:type="auto"/>
            <w:vAlign w:val="center"/>
            <w:hideMark/>
          </w:tcPr>
          <w:p w14:paraId="07B1940C" w14:textId="77777777" w:rsidR="008E759C" w:rsidRPr="008E759C" w:rsidRDefault="008E759C" w:rsidP="008E759C">
            <w:pPr>
              <w:spacing w:after="240" w:line="240" w:lineRule="auto"/>
              <w:rPr>
                <w:rFonts w:ascii="Times New Roman" w:eastAsia="Times New Roman" w:hAnsi="Times New Roman" w:cs="Times New Roman"/>
                <w:sz w:val="24"/>
                <w:szCs w:val="24"/>
                <w:lang w:eastAsia="pl-PL"/>
              </w:rPr>
            </w:pPr>
          </w:p>
        </w:tc>
      </w:tr>
    </w:tbl>
    <w:p w14:paraId="24E59278" w14:textId="77777777" w:rsidR="008E759C" w:rsidRPr="008E759C" w:rsidRDefault="008E759C" w:rsidP="008E759C">
      <w:pPr>
        <w:pBdr>
          <w:top w:val="single" w:sz="6" w:space="1" w:color="auto"/>
        </w:pBdr>
        <w:spacing w:after="0" w:line="240" w:lineRule="auto"/>
        <w:jc w:val="center"/>
        <w:rPr>
          <w:rFonts w:ascii="Arial" w:eastAsia="Times New Roman" w:hAnsi="Arial" w:cs="Arial"/>
          <w:vanish/>
          <w:sz w:val="16"/>
          <w:szCs w:val="16"/>
          <w:lang w:eastAsia="pl-PL"/>
        </w:rPr>
      </w:pPr>
      <w:r w:rsidRPr="008E759C">
        <w:rPr>
          <w:rFonts w:ascii="Arial" w:eastAsia="Times New Roman" w:hAnsi="Arial" w:cs="Arial"/>
          <w:vanish/>
          <w:sz w:val="16"/>
          <w:szCs w:val="16"/>
          <w:lang w:eastAsia="pl-PL"/>
        </w:rPr>
        <w:t>Dół formularza</w:t>
      </w:r>
    </w:p>
    <w:p w14:paraId="1630DE3D" w14:textId="77777777" w:rsidR="008E759C" w:rsidRPr="008E759C" w:rsidRDefault="008E759C" w:rsidP="008E759C">
      <w:pPr>
        <w:pBdr>
          <w:bottom w:val="single" w:sz="6" w:space="1" w:color="auto"/>
        </w:pBdr>
        <w:spacing w:after="0" w:line="240" w:lineRule="auto"/>
        <w:jc w:val="center"/>
        <w:rPr>
          <w:rFonts w:ascii="Arial" w:eastAsia="Times New Roman" w:hAnsi="Arial" w:cs="Arial"/>
          <w:vanish/>
          <w:sz w:val="16"/>
          <w:szCs w:val="16"/>
          <w:lang w:eastAsia="pl-PL"/>
        </w:rPr>
      </w:pPr>
      <w:r w:rsidRPr="008E759C">
        <w:rPr>
          <w:rFonts w:ascii="Arial" w:eastAsia="Times New Roman" w:hAnsi="Arial" w:cs="Arial"/>
          <w:vanish/>
          <w:sz w:val="16"/>
          <w:szCs w:val="16"/>
          <w:lang w:eastAsia="pl-PL"/>
        </w:rPr>
        <w:t>Początek formularza</w:t>
      </w:r>
    </w:p>
    <w:p w14:paraId="6BCA7910" w14:textId="77777777" w:rsidR="008E759C" w:rsidRPr="008E759C" w:rsidRDefault="008E759C" w:rsidP="008E759C">
      <w:pPr>
        <w:pBdr>
          <w:top w:val="single" w:sz="6" w:space="1" w:color="auto"/>
        </w:pBdr>
        <w:spacing w:after="0" w:line="240" w:lineRule="auto"/>
        <w:jc w:val="center"/>
        <w:rPr>
          <w:rFonts w:ascii="Arial" w:eastAsia="Times New Roman" w:hAnsi="Arial" w:cs="Arial"/>
          <w:vanish/>
          <w:sz w:val="16"/>
          <w:szCs w:val="16"/>
          <w:lang w:eastAsia="pl-PL"/>
        </w:rPr>
      </w:pPr>
      <w:r w:rsidRPr="008E759C">
        <w:rPr>
          <w:rFonts w:ascii="Arial" w:eastAsia="Times New Roman" w:hAnsi="Arial" w:cs="Arial"/>
          <w:vanish/>
          <w:sz w:val="16"/>
          <w:szCs w:val="16"/>
          <w:lang w:eastAsia="pl-PL"/>
        </w:rPr>
        <w:t>Dół formularza</w:t>
      </w:r>
    </w:p>
    <w:p w14:paraId="28473BC6" w14:textId="77777777" w:rsidR="008A03F3" w:rsidRDefault="008E759C"/>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9C"/>
    <w:rsid w:val="008E759C"/>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6F3B"/>
  <w15:chartTrackingRefBased/>
  <w15:docId w15:val="{FF18FBE7-11EA-4E18-955B-517A55DC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E759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E759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E759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E759C"/>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5037">
      <w:bodyDiv w:val="1"/>
      <w:marLeft w:val="0"/>
      <w:marRight w:val="0"/>
      <w:marTop w:val="0"/>
      <w:marBottom w:val="0"/>
      <w:divBdr>
        <w:top w:val="none" w:sz="0" w:space="0" w:color="auto"/>
        <w:left w:val="none" w:sz="0" w:space="0" w:color="auto"/>
        <w:bottom w:val="none" w:sz="0" w:space="0" w:color="auto"/>
        <w:right w:val="none" w:sz="0" w:space="0" w:color="auto"/>
      </w:divBdr>
      <w:divsChild>
        <w:div w:id="2055621611">
          <w:marLeft w:val="0"/>
          <w:marRight w:val="0"/>
          <w:marTop w:val="0"/>
          <w:marBottom w:val="0"/>
          <w:divBdr>
            <w:top w:val="none" w:sz="0" w:space="0" w:color="auto"/>
            <w:left w:val="none" w:sz="0" w:space="0" w:color="auto"/>
            <w:bottom w:val="none" w:sz="0" w:space="0" w:color="auto"/>
            <w:right w:val="none" w:sz="0" w:space="0" w:color="auto"/>
          </w:divBdr>
          <w:divsChild>
            <w:div w:id="1768034325">
              <w:marLeft w:val="0"/>
              <w:marRight w:val="0"/>
              <w:marTop w:val="0"/>
              <w:marBottom w:val="0"/>
              <w:divBdr>
                <w:top w:val="none" w:sz="0" w:space="0" w:color="auto"/>
                <w:left w:val="none" w:sz="0" w:space="0" w:color="auto"/>
                <w:bottom w:val="none" w:sz="0" w:space="0" w:color="auto"/>
                <w:right w:val="none" w:sz="0" w:space="0" w:color="auto"/>
              </w:divBdr>
              <w:divsChild>
                <w:div w:id="1202746964">
                  <w:marLeft w:val="0"/>
                  <w:marRight w:val="0"/>
                  <w:marTop w:val="0"/>
                  <w:marBottom w:val="0"/>
                  <w:divBdr>
                    <w:top w:val="none" w:sz="0" w:space="0" w:color="auto"/>
                    <w:left w:val="none" w:sz="0" w:space="0" w:color="auto"/>
                    <w:bottom w:val="none" w:sz="0" w:space="0" w:color="auto"/>
                    <w:right w:val="none" w:sz="0" w:space="0" w:color="auto"/>
                  </w:divBdr>
                </w:div>
                <w:div w:id="306786152">
                  <w:marLeft w:val="0"/>
                  <w:marRight w:val="0"/>
                  <w:marTop w:val="0"/>
                  <w:marBottom w:val="0"/>
                  <w:divBdr>
                    <w:top w:val="none" w:sz="0" w:space="0" w:color="auto"/>
                    <w:left w:val="none" w:sz="0" w:space="0" w:color="auto"/>
                    <w:bottom w:val="none" w:sz="0" w:space="0" w:color="auto"/>
                    <w:right w:val="none" w:sz="0" w:space="0" w:color="auto"/>
                  </w:divBdr>
                </w:div>
                <w:div w:id="272440423">
                  <w:marLeft w:val="0"/>
                  <w:marRight w:val="0"/>
                  <w:marTop w:val="0"/>
                  <w:marBottom w:val="0"/>
                  <w:divBdr>
                    <w:top w:val="none" w:sz="0" w:space="0" w:color="auto"/>
                    <w:left w:val="none" w:sz="0" w:space="0" w:color="auto"/>
                    <w:bottom w:val="none" w:sz="0" w:space="0" w:color="auto"/>
                    <w:right w:val="none" w:sz="0" w:space="0" w:color="auto"/>
                  </w:divBdr>
                  <w:divsChild>
                    <w:div w:id="917976975">
                      <w:marLeft w:val="0"/>
                      <w:marRight w:val="0"/>
                      <w:marTop w:val="0"/>
                      <w:marBottom w:val="0"/>
                      <w:divBdr>
                        <w:top w:val="none" w:sz="0" w:space="0" w:color="auto"/>
                        <w:left w:val="none" w:sz="0" w:space="0" w:color="auto"/>
                        <w:bottom w:val="none" w:sz="0" w:space="0" w:color="auto"/>
                        <w:right w:val="none" w:sz="0" w:space="0" w:color="auto"/>
                      </w:divBdr>
                    </w:div>
                  </w:divsChild>
                </w:div>
                <w:div w:id="1590580055">
                  <w:marLeft w:val="0"/>
                  <w:marRight w:val="0"/>
                  <w:marTop w:val="0"/>
                  <w:marBottom w:val="0"/>
                  <w:divBdr>
                    <w:top w:val="none" w:sz="0" w:space="0" w:color="auto"/>
                    <w:left w:val="none" w:sz="0" w:space="0" w:color="auto"/>
                    <w:bottom w:val="none" w:sz="0" w:space="0" w:color="auto"/>
                    <w:right w:val="none" w:sz="0" w:space="0" w:color="auto"/>
                  </w:divBdr>
                  <w:divsChild>
                    <w:div w:id="817959269">
                      <w:marLeft w:val="0"/>
                      <w:marRight w:val="0"/>
                      <w:marTop w:val="0"/>
                      <w:marBottom w:val="0"/>
                      <w:divBdr>
                        <w:top w:val="none" w:sz="0" w:space="0" w:color="auto"/>
                        <w:left w:val="none" w:sz="0" w:space="0" w:color="auto"/>
                        <w:bottom w:val="none" w:sz="0" w:space="0" w:color="auto"/>
                        <w:right w:val="none" w:sz="0" w:space="0" w:color="auto"/>
                      </w:divBdr>
                    </w:div>
                  </w:divsChild>
                </w:div>
                <w:div w:id="1708526249">
                  <w:marLeft w:val="0"/>
                  <w:marRight w:val="0"/>
                  <w:marTop w:val="0"/>
                  <w:marBottom w:val="0"/>
                  <w:divBdr>
                    <w:top w:val="none" w:sz="0" w:space="0" w:color="auto"/>
                    <w:left w:val="none" w:sz="0" w:space="0" w:color="auto"/>
                    <w:bottom w:val="none" w:sz="0" w:space="0" w:color="auto"/>
                    <w:right w:val="none" w:sz="0" w:space="0" w:color="auto"/>
                  </w:divBdr>
                  <w:divsChild>
                    <w:div w:id="1149980315">
                      <w:marLeft w:val="0"/>
                      <w:marRight w:val="0"/>
                      <w:marTop w:val="0"/>
                      <w:marBottom w:val="0"/>
                      <w:divBdr>
                        <w:top w:val="none" w:sz="0" w:space="0" w:color="auto"/>
                        <w:left w:val="none" w:sz="0" w:space="0" w:color="auto"/>
                        <w:bottom w:val="none" w:sz="0" w:space="0" w:color="auto"/>
                        <w:right w:val="none" w:sz="0" w:space="0" w:color="auto"/>
                      </w:divBdr>
                    </w:div>
                    <w:div w:id="944967340">
                      <w:marLeft w:val="0"/>
                      <w:marRight w:val="0"/>
                      <w:marTop w:val="0"/>
                      <w:marBottom w:val="0"/>
                      <w:divBdr>
                        <w:top w:val="none" w:sz="0" w:space="0" w:color="auto"/>
                        <w:left w:val="none" w:sz="0" w:space="0" w:color="auto"/>
                        <w:bottom w:val="none" w:sz="0" w:space="0" w:color="auto"/>
                        <w:right w:val="none" w:sz="0" w:space="0" w:color="auto"/>
                      </w:divBdr>
                    </w:div>
                    <w:div w:id="1653870611">
                      <w:marLeft w:val="0"/>
                      <w:marRight w:val="0"/>
                      <w:marTop w:val="0"/>
                      <w:marBottom w:val="0"/>
                      <w:divBdr>
                        <w:top w:val="none" w:sz="0" w:space="0" w:color="auto"/>
                        <w:left w:val="none" w:sz="0" w:space="0" w:color="auto"/>
                        <w:bottom w:val="none" w:sz="0" w:space="0" w:color="auto"/>
                        <w:right w:val="none" w:sz="0" w:space="0" w:color="auto"/>
                      </w:divBdr>
                    </w:div>
                    <w:div w:id="925459322">
                      <w:marLeft w:val="0"/>
                      <w:marRight w:val="0"/>
                      <w:marTop w:val="0"/>
                      <w:marBottom w:val="0"/>
                      <w:divBdr>
                        <w:top w:val="none" w:sz="0" w:space="0" w:color="auto"/>
                        <w:left w:val="none" w:sz="0" w:space="0" w:color="auto"/>
                        <w:bottom w:val="none" w:sz="0" w:space="0" w:color="auto"/>
                        <w:right w:val="none" w:sz="0" w:space="0" w:color="auto"/>
                      </w:divBdr>
                    </w:div>
                  </w:divsChild>
                </w:div>
                <w:div w:id="1616523238">
                  <w:marLeft w:val="0"/>
                  <w:marRight w:val="0"/>
                  <w:marTop w:val="0"/>
                  <w:marBottom w:val="0"/>
                  <w:divBdr>
                    <w:top w:val="none" w:sz="0" w:space="0" w:color="auto"/>
                    <w:left w:val="none" w:sz="0" w:space="0" w:color="auto"/>
                    <w:bottom w:val="none" w:sz="0" w:space="0" w:color="auto"/>
                    <w:right w:val="none" w:sz="0" w:space="0" w:color="auto"/>
                  </w:divBdr>
                  <w:divsChild>
                    <w:div w:id="2051997754">
                      <w:marLeft w:val="0"/>
                      <w:marRight w:val="0"/>
                      <w:marTop w:val="0"/>
                      <w:marBottom w:val="0"/>
                      <w:divBdr>
                        <w:top w:val="none" w:sz="0" w:space="0" w:color="auto"/>
                        <w:left w:val="none" w:sz="0" w:space="0" w:color="auto"/>
                        <w:bottom w:val="none" w:sz="0" w:space="0" w:color="auto"/>
                        <w:right w:val="none" w:sz="0" w:space="0" w:color="auto"/>
                      </w:divBdr>
                    </w:div>
                    <w:div w:id="944000960">
                      <w:marLeft w:val="0"/>
                      <w:marRight w:val="0"/>
                      <w:marTop w:val="0"/>
                      <w:marBottom w:val="0"/>
                      <w:divBdr>
                        <w:top w:val="none" w:sz="0" w:space="0" w:color="auto"/>
                        <w:left w:val="none" w:sz="0" w:space="0" w:color="auto"/>
                        <w:bottom w:val="none" w:sz="0" w:space="0" w:color="auto"/>
                        <w:right w:val="none" w:sz="0" w:space="0" w:color="auto"/>
                      </w:divBdr>
                    </w:div>
                    <w:div w:id="247005877">
                      <w:marLeft w:val="0"/>
                      <w:marRight w:val="0"/>
                      <w:marTop w:val="0"/>
                      <w:marBottom w:val="0"/>
                      <w:divBdr>
                        <w:top w:val="none" w:sz="0" w:space="0" w:color="auto"/>
                        <w:left w:val="none" w:sz="0" w:space="0" w:color="auto"/>
                        <w:bottom w:val="none" w:sz="0" w:space="0" w:color="auto"/>
                        <w:right w:val="none" w:sz="0" w:space="0" w:color="auto"/>
                      </w:divBdr>
                    </w:div>
                    <w:div w:id="1352613020">
                      <w:marLeft w:val="0"/>
                      <w:marRight w:val="0"/>
                      <w:marTop w:val="0"/>
                      <w:marBottom w:val="0"/>
                      <w:divBdr>
                        <w:top w:val="none" w:sz="0" w:space="0" w:color="auto"/>
                        <w:left w:val="none" w:sz="0" w:space="0" w:color="auto"/>
                        <w:bottom w:val="none" w:sz="0" w:space="0" w:color="auto"/>
                        <w:right w:val="none" w:sz="0" w:space="0" w:color="auto"/>
                      </w:divBdr>
                    </w:div>
                    <w:div w:id="1349483268">
                      <w:marLeft w:val="0"/>
                      <w:marRight w:val="0"/>
                      <w:marTop w:val="0"/>
                      <w:marBottom w:val="0"/>
                      <w:divBdr>
                        <w:top w:val="none" w:sz="0" w:space="0" w:color="auto"/>
                        <w:left w:val="none" w:sz="0" w:space="0" w:color="auto"/>
                        <w:bottom w:val="none" w:sz="0" w:space="0" w:color="auto"/>
                        <w:right w:val="none" w:sz="0" w:space="0" w:color="auto"/>
                      </w:divBdr>
                    </w:div>
                    <w:div w:id="1968507414">
                      <w:marLeft w:val="0"/>
                      <w:marRight w:val="0"/>
                      <w:marTop w:val="0"/>
                      <w:marBottom w:val="0"/>
                      <w:divBdr>
                        <w:top w:val="none" w:sz="0" w:space="0" w:color="auto"/>
                        <w:left w:val="none" w:sz="0" w:space="0" w:color="auto"/>
                        <w:bottom w:val="none" w:sz="0" w:space="0" w:color="auto"/>
                        <w:right w:val="none" w:sz="0" w:space="0" w:color="auto"/>
                      </w:divBdr>
                    </w:div>
                    <w:div w:id="2031569794">
                      <w:marLeft w:val="0"/>
                      <w:marRight w:val="0"/>
                      <w:marTop w:val="0"/>
                      <w:marBottom w:val="0"/>
                      <w:divBdr>
                        <w:top w:val="none" w:sz="0" w:space="0" w:color="auto"/>
                        <w:left w:val="none" w:sz="0" w:space="0" w:color="auto"/>
                        <w:bottom w:val="none" w:sz="0" w:space="0" w:color="auto"/>
                        <w:right w:val="none" w:sz="0" w:space="0" w:color="auto"/>
                      </w:divBdr>
                    </w:div>
                  </w:divsChild>
                </w:div>
                <w:div w:id="901987839">
                  <w:marLeft w:val="0"/>
                  <w:marRight w:val="0"/>
                  <w:marTop w:val="0"/>
                  <w:marBottom w:val="0"/>
                  <w:divBdr>
                    <w:top w:val="none" w:sz="0" w:space="0" w:color="auto"/>
                    <w:left w:val="none" w:sz="0" w:space="0" w:color="auto"/>
                    <w:bottom w:val="none" w:sz="0" w:space="0" w:color="auto"/>
                    <w:right w:val="none" w:sz="0" w:space="0" w:color="auto"/>
                  </w:divBdr>
                  <w:divsChild>
                    <w:div w:id="238251241">
                      <w:marLeft w:val="0"/>
                      <w:marRight w:val="0"/>
                      <w:marTop w:val="0"/>
                      <w:marBottom w:val="0"/>
                      <w:divBdr>
                        <w:top w:val="none" w:sz="0" w:space="0" w:color="auto"/>
                        <w:left w:val="none" w:sz="0" w:space="0" w:color="auto"/>
                        <w:bottom w:val="none" w:sz="0" w:space="0" w:color="auto"/>
                        <w:right w:val="none" w:sz="0" w:space="0" w:color="auto"/>
                      </w:divBdr>
                    </w:div>
                    <w:div w:id="1526945105">
                      <w:marLeft w:val="0"/>
                      <w:marRight w:val="0"/>
                      <w:marTop w:val="0"/>
                      <w:marBottom w:val="0"/>
                      <w:divBdr>
                        <w:top w:val="none" w:sz="0" w:space="0" w:color="auto"/>
                        <w:left w:val="none" w:sz="0" w:space="0" w:color="auto"/>
                        <w:bottom w:val="none" w:sz="0" w:space="0" w:color="auto"/>
                        <w:right w:val="none" w:sz="0" w:space="0" w:color="auto"/>
                      </w:divBdr>
                    </w:div>
                  </w:divsChild>
                </w:div>
                <w:div w:id="47731525">
                  <w:marLeft w:val="0"/>
                  <w:marRight w:val="0"/>
                  <w:marTop w:val="0"/>
                  <w:marBottom w:val="0"/>
                  <w:divBdr>
                    <w:top w:val="none" w:sz="0" w:space="0" w:color="auto"/>
                    <w:left w:val="none" w:sz="0" w:space="0" w:color="auto"/>
                    <w:bottom w:val="none" w:sz="0" w:space="0" w:color="auto"/>
                    <w:right w:val="none" w:sz="0" w:space="0" w:color="auto"/>
                  </w:divBdr>
                  <w:divsChild>
                    <w:div w:id="1791393750">
                      <w:marLeft w:val="0"/>
                      <w:marRight w:val="0"/>
                      <w:marTop w:val="0"/>
                      <w:marBottom w:val="0"/>
                      <w:divBdr>
                        <w:top w:val="none" w:sz="0" w:space="0" w:color="auto"/>
                        <w:left w:val="none" w:sz="0" w:space="0" w:color="auto"/>
                        <w:bottom w:val="none" w:sz="0" w:space="0" w:color="auto"/>
                        <w:right w:val="none" w:sz="0" w:space="0" w:color="auto"/>
                      </w:divBdr>
                    </w:div>
                    <w:div w:id="1483279243">
                      <w:marLeft w:val="0"/>
                      <w:marRight w:val="0"/>
                      <w:marTop w:val="0"/>
                      <w:marBottom w:val="0"/>
                      <w:divBdr>
                        <w:top w:val="none" w:sz="0" w:space="0" w:color="auto"/>
                        <w:left w:val="none" w:sz="0" w:space="0" w:color="auto"/>
                        <w:bottom w:val="none" w:sz="0" w:space="0" w:color="auto"/>
                        <w:right w:val="none" w:sz="0" w:space="0" w:color="auto"/>
                      </w:divBdr>
                    </w:div>
                    <w:div w:id="1437870187">
                      <w:marLeft w:val="0"/>
                      <w:marRight w:val="0"/>
                      <w:marTop w:val="0"/>
                      <w:marBottom w:val="0"/>
                      <w:divBdr>
                        <w:top w:val="none" w:sz="0" w:space="0" w:color="auto"/>
                        <w:left w:val="none" w:sz="0" w:space="0" w:color="auto"/>
                        <w:bottom w:val="none" w:sz="0" w:space="0" w:color="auto"/>
                        <w:right w:val="none" w:sz="0" w:space="0" w:color="auto"/>
                      </w:divBdr>
                    </w:div>
                    <w:div w:id="591820375">
                      <w:marLeft w:val="0"/>
                      <w:marRight w:val="0"/>
                      <w:marTop w:val="0"/>
                      <w:marBottom w:val="0"/>
                      <w:divBdr>
                        <w:top w:val="none" w:sz="0" w:space="0" w:color="auto"/>
                        <w:left w:val="none" w:sz="0" w:space="0" w:color="auto"/>
                        <w:bottom w:val="none" w:sz="0" w:space="0" w:color="auto"/>
                        <w:right w:val="none" w:sz="0" w:space="0" w:color="auto"/>
                      </w:divBdr>
                    </w:div>
                    <w:div w:id="104540698">
                      <w:marLeft w:val="0"/>
                      <w:marRight w:val="0"/>
                      <w:marTop w:val="0"/>
                      <w:marBottom w:val="0"/>
                      <w:divBdr>
                        <w:top w:val="none" w:sz="0" w:space="0" w:color="auto"/>
                        <w:left w:val="none" w:sz="0" w:space="0" w:color="auto"/>
                        <w:bottom w:val="none" w:sz="0" w:space="0" w:color="auto"/>
                        <w:right w:val="none" w:sz="0" w:space="0" w:color="auto"/>
                      </w:divBdr>
                    </w:div>
                    <w:div w:id="806775752">
                      <w:marLeft w:val="0"/>
                      <w:marRight w:val="0"/>
                      <w:marTop w:val="0"/>
                      <w:marBottom w:val="0"/>
                      <w:divBdr>
                        <w:top w:val="none" w:sz="0" w:space="0" w:color="auto"/>
                        <w:left w:val="none" w:sz="0" w:space="0" w:color="auto"/>
                        <w:bottom w:val="none" w:sz="0" w:space="0" w:color="auto"/>
                        <w:right w:val="none" w:sz="0" w:space="0" w:color="auto"/>
                      </w:divBdr>
                    </w:div>
                  </w:divsChild>
                </w:div>
                <w:div w:id="434136917">
                  <w:marLeft w:val="0"/>
                  <w:marRight w:val="0"/>
                  <w:marTop w:val="0"/>
                  <w:marBottom w:val="0"/>
                  <w:divBdr>
                    <w:top w:val="none" w:sz="0" w:space="0" w:color="auto"/>
                    <w:left w:val="none" w:sz="0" w:space="0" w:color="auto"/>
                    <w:bottom w:val="none" w:sz="0" w:space="0" w:color="auto"/>
                    <w:right w:val="none" w:sz="0" w:space="0" w:color="auto"/>
                  </w:divBdr>
                  <w:divsChild>
                    <w:div w:id="403841825">
                      <w:marLeft w:val="0"/>
                      <w:marRight w:val="0"/>
                      <w:marTop w:val="0"/>
                      <w:marBottom w:val="0"/>
                      <w:divBdr>
                        <w:top w:val="none" w:sz="0" w:space="0" w:color="auto"/>
                        <w:left w:val="none" w:sz="0" w:space="0" w:color="auto"/>
                        <w:bottom w:val="none" w:sz="0" w:space="0" w:color="auto"/>
                        <w:right w:val="none" w:sz="0" w:space="0" w:color="auto"/>
                      </w:divBdr>
                    </w:div>
                    <w:div w:id="861895618">
                      <w:marLeft w:val="0"/>
                      <w:marRight w:val="0"/>
                      <w:marTop w:val="0"/>
                      <w:marBottom w:val="0"/>
                      <w:divBdr>
                        <w:top w:val="none" w:sz="0" w:space="0" w:color="auto"/>
                        <w:left w:val="none" w:sz="0" w:space="0" w:color="auto"/>
                        <w:bottom w:val="none" w:sz="0" w:space="0" w:color="auto"/>
                        <w:right w:val="none" w:sz="0" w:space="0" w:color="auto"/>
                      </w:divBdr>
                    </w:div>
                    <w:div w:id="1952128664">
                      <w:marLeft w:val="0"/>
                      <w:marRight w:val="0"/>
                      <w:marTop w:val="0"/>
                      <w:marBottom w:val="0"/>
                      <w:divBdr>
                        <w:top w:val="none" w:sz="0" w:space="0" w:color="auto"/>
                        <w:left w:val="none" w:sz="0" w:space="0" w:color="auto"/>
                        <w:bottom w:val="none" w:sz="0" w:space="0" w:color="auto"/>
                        <w:right w:val="none" w:sz="0" w:space="0" w:color="auto"/>
                      </w:divBdr>
                    </w:div>
                    <w:div w:id="936058935">
                      <w:marLeft w:val="0"/>
                      <w:marRight w:val="0"/>
                      <w:marTop w:val="0"/>
                      <w:marBottom w:val="0"/>
                      <w:divBdr>
                        <w:top w:val="none" w:sz="0" w:space="0" w:color="auto"/>
                        <w:left w:val="none" w:sz="0" w:space="0" w:color="auto"/>
                        <w:bottom w:val="none" w:sz="0" w:space="0" w:color="auto"/>
                        <w:right w:val="none" w:sz="0" w:space="0" w:color="auto"/>
                      </w:divBdr>
                    </w:div>
                    <w:div w:id="1864827866">
                      <w:marLeft w:val="0"/>
                      <w:marRight w:val="0"/>
                      <w:marTop w:val="0"/>
                      <w:marBottom w:val="0"/>
                      <w:divBdr>
                        <w:top w:val="none" w:sz="0" w:space="0" w:color="auto"/>
                        <w:left w:val="none" w:sz="0" w:space="0" w:color="auto"/>
                        <w:bottom w:val="none" w:sz="0" w:space="0" w:color="auto"/>
                        <w:right w:val="none" w:sz="0" w:space="0" w:color="auto"/>
                      </w:divBdr>
                    </w:div>
                    <w:div w:id="1488479908">
                      <w:marLeft w:val="0"/>
                      <w:marRight w:val="0"/>
                      <w:marTop w:val="0"/>
                      <w:marBottom w:val="0"/>
                      <w:divBdr>
                        <w:top w:val="none" w:sz="0" w:space="0" w:color="auto"/>
                        <w:left w:val="none" w:sz="0" w:space="0" w:color="auto"/>
                        <w:bottom w:val="none" w:sz="0" w:space="0" w:color="auto"/>
                        <w:right w:val="none" w:sz="0" w:space="0" w:color="auto"/>
                      </w:divBdr>
                    </w:div>
                    <w:div w:id="1421563424">
                      <w:marLeft w:val="0"/>
                      <w:marRight w:val="0"/>
                      <w:marTop w:val="0"/>
                      <w:marBottom w:val="0"/>
                      <w:divBdr>
                        <w:top w:val="none" w:sz="0" w:space="0" w:color="auto"/>
                        <w:left w:val="none" w:sz="0" w:space="0" w:color="auto"/>
                        <w:bottom w:val="none" w:sz="0" w:space="0" w:color="auto"/>
                        <w:right w:val="none" w:sz="0" w:space="0" w:color="auto"/>
                      </w:divBdr>
                    </w:div>
                    <w:div w:id="1708067875">
                      <w:marLeft w:val="0"/>
                      <w:marRight w:val="0"/>
                      <w:marTop w:val="0"/>
                      <w:marBottom w:val="0"/>
                      <w:divBdr>
                        <w:top w:val="none" w:sz="0" w:space="0" w:color="auto"/>
                        <w:left w:val="none" w:sz="0" w:space="0" w:color="auto"/>
                        <w:bottom w:val="none" w:sz="0" w:space="0" w:color="auto"/>
                        <w:right w:val="none" w:sz="0" w:space="0" w:color="auto"/>
                      </w:divBdr>
                    </w:div>
                  </w:divsChild>
                </w:div>
                <w:div w:id="1534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5042</Words>
  <Characters>30254</Characters>
  <Application>Microsoft Office Word</Application>
  <DocSecurity>0</DocSecurity>
  <Lines>252</Lines>
  <Paragraphs>70</Paragraphs>
  <ScaleCrop>false</ScaleCrop>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2020-12-23T14:09:00Z</dcterms:created>
  <dcterms:modified xsi:type="dcterms:W3CDTF">2020-12-23T14:09:00Z</dcterms:modified>
</cp:coreProperties>
</file>