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DE" w:rsidRDefault="009B49DE" w:rsidP="009305C3">
      <w:pPr>
        <w:jc w:val="right"/>
      </w:pPr>
      <w:r>
        <w:t>Czarnków, dnia 15 maja 2020 roku</w:t>
      </w:r>
    </w:p>
    <w:p w:rsidR="009B49DE" w:rsidRDefault="009B49DE" w:rsidP="009305C3">
      <w:r>
        <w:t>IGROŚ. 271.1.5.2020</w:t>
      </w:r>
    </w:p>
    <w:p w:rsidR="009B49DE" w:rsidRDefault="009B49DE" w:rsidP="009305C3">
      <w:pPr>
        <w:jc w:val="center"/>
        <w:rPr>
          <w:b/>
          <w:bCs/>
        </w:rPr>
      </w:pPr>
      <w:r>
        <w:rPr>
          <w:b/>
          <w:bCs/>
        </w:rPr>
        <w:t xml:space="preserve">Do Wykonawców </w:t>
      </w:r>
    </w:p>
    <w:p w:rsidR="009B49DE" w:rsidRDefault="009B49DE" w:rsidP="009305C3">
      <w:pPr>
        <w:jc w:val="center"/>
        <w:rPr>
          <w:b/>
          <w:bCs/>
        </w:rPr>
      </w:pPr>
      <w:r>
        <w:rPr>
          <w:b/>
          <w:bCs/>
        </w:rPr>
        <w:t>pobierających materiały przetargowe</w:t>
      </w:r>
    </w:p>
    <w:p w:rsidR="009B49DE" w:rsidRDefault="009B49DE" w:rsidP="009305C3">
      <w:pPr>
        <w:jc w:val="center"/>
        <w:rPr>
          <w:b/>
          <w:bCs/>
        </w:rPr>
      </w:pPr>
    </w:p>
    <w:p w:rsidR="009B49DE" w:rsidRDefault="009B49DE" w:rsidP="009305C3">
      <w:pPr>
        <w:rPr>
          <w:b/>
          <w:bCs/>
        </w:rPr>
      </w:pPr>
      <w:r>
        <w:rPr>
          <w:b/>
          <w:bCs/>
        </w:rPr>
        <w:t>dotyczy postępowania przetargowego Nr IGROŚ.271.1.5.2020</w:t>
      </w:r>
    </w:p>
    <w:p w:rsidR="009B49DE" w:rsidRDefault="009B49DE" w:rsidP="009305C3">
      <w:pPr>
        <w:rPr>
          <w:b/>
        </w:rPr>
      </w:pPr>
      <w:r>
        <w:rPr>
          <w:b/>
        </w:rPr>
        <w:t>„MODERNIZACJA SZKOŁY PODSTAWOWEJ W ROMANOWIE DOLNYM WRAZ Z BUDOWĄ SALI GIMNASTYCZNEJ”</w:t>
      </w:r>
    </w:p>
    <w:p w:rsidR="009B49DE" w:rsidRDefault="009B49DE" w:rsidP="009305C3">
      <w:pPr>
        <w:rPr>
          <w:b/>
          <w:bCs/>
        </w:rPr>
      </w:pPr>
    </w:p>
    <w:p w:rsidR="009B49DE" w:rsidRDefault="009B49DE" w:rsidP="009305C3">
      <w:pPr>
        <w:jc w:val="both"/>
      </w:pPr>
      <w:r>
        <w:tab/>
        <w:t>W związku z zapytaniami dotyczącymi wyjaśnienia treści Specyfikacji istotnych warunków zamówienia wniesionymi w dniu 15.05.2020 roku przez jednego z uczestników postępowania Zamawiający wyjaśnia:</w:t>
      </w:r>
    </w:p>
    <w:p w:rsidR="009B49DE" w:rsidRDefault="009B49DE" w:rsidP="009305C3">
      <w:pPr>
        <w:tabs>
          <w:tab w:val="num" w:pos="720"/>
        </w:tabs>
        <w:ind w:left="1068" w:hanging="360"/>
        <w:contextualSpacing/>
        <w:jc w:val="both"/>
        <w:rPr>
          <w:lang w:eastAsia="en-US"/>
        </w:rPr>
      </w:pPr>
    </w:p>
    <w:p w:rsidR="009B49DE" w:rsidRDefault="009B49DE" w:rsidP="009305C3">
      <w:pPr>
        <w:tabs>
          <w:tab w:val="num" w:pos="720"/>
        </w:tabs>
        <w:ind w:left="1068" w:hanging="360"/>
        <w:contextualSpacing/>
        <w:jc w:val="both"/>
        <w:rPr>
          <w:lang w:eastAsia="en-US"/>
        </w:rPr>
      </w:pPr>
      <w:bookmarkStart w:id="0" w:name="_GoBack"/>
      <w:bookmarkEnd w:id="0"/>
    </w:p>
    <w:p w:rsidR="009B49DE" w:rsidRDefault="009B49DE" w:rsidP="009305C3">
      <w:pPr>
        <w:jc w:val="both"/>
        <w:rPr>
          <w:b/>
          <w:bCs/>
        </w:rPr>
      </w:pPr>
      <w:r>
        <w:rPr>
          <w:b/>
          <w:bCs/>
        </w:rPr>
        <w:t>Pytanie 127</w:t>
      </w:r>
    </w:p>
    <w:p w:rsidR="009B49DE" w:rsidRDefault="009B49DE" w:rsidP="004746C0">
      <w:pPr>
        <w:rPr>
          <w:rFonts w:ascii="Times New Roman" w:hAnsi="Times New Roman" w:cs="Times New Roman"/>
          <w:sz w:val="24"/>
          <w:szCs w:val="24"/>
        </w:rPr>
      </w:pPr>
    </w:p>
    <w:p w:rsidR="009B49DE" w:rsidRPr="00012E87" w:rsidRDefault="009B49DE" w:rsidP="004746C0">
      <w:r w:rsidRPr="00012E87">
        <w:t>W kosztorysie instalacji elektrycznej - Sali są takie pozycje :</w:t>
      </w:r>
    </w:p>
    <w:p w:rsidR="009B49DE" w:rsidRPr="00012E87" w:rsidRDefault="009B49DE" w:rsidP="004746C0">
      <w:r w:rsidRPr="00012E87">
        <w:t>- Montaż tablicy wyników sportowych z okablowaniem, pomiarami i uruchomieniem</w:t>
      </w:r>
    </w:p>
    <w:p w:rsidR="009B49DE" w:rsidRPr="00012E87" w:rsidRDefault="009B49DE" w:rsidP="004746C0">
      <w:r w:rsidRPr="00012E87">
        <w:t>- Montaż konstrukcji podwieszanej koszy do koszykówki z o</w:t>
      </w:r>
      <w:r>
        <w:t xml:space="preserve">kablowaniem, pomiarami </w:t>
      </w:r>
      <w:r w:rsidRPr="00012E87">
        <w:t>uruchomieniem.</w:t>
      </w:r>
    </w:p>
    <w:p w:rsidR="009B49DE" w:rsidRPr="00012E87" w:rsidRDefault="009B49DE" w:rsidP="004746C0">
      <w:r w:rsidRPr="00012E87">
        <w:t>Nie ma informacji o specyfikacji - Czy tutaj jest tylko podłączenie?</w:t>
      </w:r>
      <w:r w:rsidRPr="00012E87">
        <w:br/>
      </w:r>
      <w:r w:rsidRPr="00012E87">
        <w:rPr>
          <w:b/>
          <w:bCs/>
        </w:rPr>
        <w:t>Odpowiedź 127</w:t>
      </w:r>
    </w:p>
    <w:p w:rsidR="009B49DE" w:rsidRPr="00012E87" w:rsidRDefault="009B49DE" w:rsidP="004746C0">
      <w:pPr>
        <w:rPr>
          <w:b/>
          <w:bCs/>
        </w:rPr>
      </w:pPr>
      <w:r w:rsidRPr="00012E87">
        <w:rPr>
          <w:rFonts w:cs="Arial"/>
          <w:color w:val="222222"/>
          <w:shd w:val="clear" w:color="auto" w:fill="FFFFFF"/>
        </w:rPr>
        <w:t>W zakresie robót i w wycenie zawarta jest dostawa tablicy wyników łącznie z montażem.</w:t>
      </w:r>
    </w:p>
    <w:p w:rsidR="009B49DE" w:rsidRPr="00012E87" w:rsidRDefault="009B49DE" w:rsidP="004746C0">
      <w:r w:rsidRPr="00012E87">
        <w:rPr>
          <w:rFonts w:cs="Arial"/>
          <w:color w:val="222222"/>
          <w:shd w:val="clear" w:color="auto" w:fill="FFFFFF"/>
        </w:rPr>
        <w:t xml:space="preserve">W zakresie robót </w:t>
      </w:r>
      <w:r>
        <w:rPr>
          <w:rFonts w:cs="Arial"/>
          <w:color w:val="222222"/>
          <w:shd w:val="clear" w:color="auto" w:fill="FFFFFF"/>
        </w:rPr>
        <w:t>zawarta jest</w:t>
      </w:r>
      <w:r w:rsidRPr="00012E87">
        <w:rPr>
          <w:rFonts w:cs="Arial"/>
          <w:color w:val="222222"/>
          <w:shd w:val="clear" w:color="auto" w:fill="FFFFFF"/>
        </w:rPr>
        <w:t xml:space="preserve"> dostawa podwieszanego kosza do koszykówki łącznie z montażem</w:t>
      </w:r>
      <w:r w:rsidRPr="00012E87">
        <w:rPr>
          <w:rStyle w:val="apple-converted-space"/>
          <w:rFonts w:cs="Arial"/>
          <w:color w:val="222222"/>
          <w:shd w:val="clear" w:color="auto" w:fill="FFFFFF"/>
        </w:rPr>
        <w:t>.</w:t>
      </w:r>
    </w:p>
    <w:p w:rsidR="009B49DE" w:rsidRPr="00012E87" w:rsidRDefault="009B49DE" w:rsidP="004746C0"/>
    <w:p w:rsidR="009B49DE" w:rsidRPr="00012E87" w:rsidRDefault="009B49DE" w:rsidP="004746C0"/>
    <w:p w:rsidR="009B49DE" w:rsidRPr="00012E87" w:rsidRDefault="009B49DE" w:rsidP="008F116E">
      <w:pPr>
        <w:jc w:val="both"/>
        <w:rPr>
          <w:b/>
          <w:bCs/>
        </w:rPr>
      </w:pPr>
      <w:r w:rsidRPr="00012E87">
        <w:rPr>
          <w:b/>
          <w:bCs/>
        </w:rPr>
        <w:t>Pytanie 128</w:t>
      </w:r>
    </w:p>
    <w:p w:rsidR="009B49DE" w:rsidRPr="00012E87" w:rsidRDefault="009B49DE" w:rsidP="004746C0"/>
    <w:p w:rsidR="009B49DE" w:rsidRPr="00012E87" w:rsidRDefault="009B49DE" w:rsidP="004746C0">
      <w:r w:rsidRPr="00012E87">
        <w:t>System oddymiania klatki schodowej - sala gimnastyczna ( nie ma takiej instalacji na sali).</w:t>
      </w:r>
    </w:p>
    <w:p w:rsidR="009B49DE" w:rsidRPr="00012E87" w:rsidRDefault="009B49DE" w:rsidP="004746C0">
      <w:r w:rsidRPr="00012E87">
        <w:rPr>
          <w:b/>
          <w:bCs/>
        </w:rPr>
        <w:t>Odpowiedź 128</w:t>
      </w:r>
    </w:p>
    <w:p w:rsidR="009B49DE" w:rsidRPr="00012E87" w:rsidRDefault="009B49DE" w:rsidP="004746C0">
      <w:pPr>
        <w:rPr>
          <w:rStyle w:val="apple-converted-space"/>
          <w:rFonts w:cs="Arial"/>
          <w:color w:val="222222"/>
          <w:shd w:val="clear" w:color="auto" w:fill="FFFFFF"/>
        </w:rPr>
      </w:pPr>
      <w:r w:rsidRPr="00012E87">
        <w:rPr>
          <w:rFonts w:cs="Arial"/>
          <w:color w:val="222222"/>
          <w:shd w:val="clear" w:color="auto" w:fill="FFFFFF"/>
        </w:rPr>
        <w:t>Wystąpił błąd zapisu -powinien być czujnik dymu, a nie system oddymiania.</w:t>
      </w:r>
      <w:r w:rsidRPr="00012E87">
        <w:rPr>
          <w:rStyle w:val="apple-converted-space"/>
          <w:rFonts w:cs="Arial"/>
          <w:color w:val="222222"/>
          <w:shd w:val="clear" w:color="auto" w:fill="FFFFFF"/>
        </w:rPr>
        <w:t> </w:t>
      </w:r>
    </w:p>
    <w:p w:rsidR="009B49DE" w:rsidRPr="00012E87" w:rsidRDefault="009B49DE" w:rsidP="004746C0">
      <w:pPr>
        <w:rPr>
          <w:rStyle w:val="apple-converted-space"/>
          <w:rFonts w:cs="Arial"/>
          <w:color w:val="222222"/>
          <w:shd w:val="clear" w:color="auto" w:fill="FFFFFF"/>
        </w:rPr>
      </w:pPr>
    </w:p>
    <w:p w:rsidR="009B49DE" w:rsidRPr="00012E87" w:rsidRDefault="009B49DE" w:rsidP="004746C0"/>
    <w:p w:rsidR="009B49DE" w:rsidRPr="00012E87" w:rsidRDefault="009B49DE" w:rsidP="00BC74CC">
      <w:pPr>
        <w:jc w:val="both"/>
        <w:rPr>
          <w:b/>
          <w:bCs/>
        </w:rPr>
      </w:pPr>
      <w:r w:rsidRPr="00012E87">
        <w:rPr>
          <w:b/>
          <w:bCs/>
        </w:rPr>
        <w:t>Pytanie 129</w:t>
      </w:r>
    </w:p>
    <w:p w:rsidR="009B49DE" w:rsidRPr="00012E87" w:rsidRDefault="009B49DE" w:rsidP="004746C0"/>
    <w:p w:rsidR="009B49DE" w:rsidRDefault="009B49DE" w:rsidP="004746C0">
      <w:r w:rsidRPr="00012E87">
        <w:t>W opisie jest też o dostarczaniu do każdej klasy ta</w:t>
      </w:r>
      <w:r>
        <w:t>blicy interaktywnej - czy to też</w:t>
      </w:r>
      <w:r w:rsidRPr="00012E87">
        <w:t xml:space="preserve"> jest w zakresie ?</w:t>
      </w:r>
    </w:p>
    <w:p w:rsidR="009B49DE" w:rsidRPr="00012E87" w:rsidRDefault="009B49DE" w:rsidP="004746C0">
      <w:pPr>
        <w:rPr>
          <w:b/>
        </w:rPr>
      </w:pPr>
      <w:r w:rsidRPr="00012E87">
        <w:rPr>
          <w:b/>
        </w:rPr>
        <w:t>Odpowiedź 129</w:t>
      </w:r>
    </w:p>
    <w:p w:rsidR="009B49DE" w:rsidRPr="00012E87" w:rsidRDefault="009B49DE" w:rsidP="008F116E">
      <w:pPr>
        <w:spacing w:after="160" w:line="259" w:lineRule="auto"/>
        <w:jc w:val="both"/>
        <w:rPr>
          <w:rFonts w:cs="Times New Roman"/>
          <w:b/>
          <w:bCs/>
          <w:lang w:eastAsia="en-US"/>
        </w:rPr>
      </w:pPr>
      <w:r w:rsidRPr="00012E87">
        <w:rPr>
          <w:rFonts w:cs="Arial"/>
          <w:color w:val="222222"/>
          <w:shd w:val="clear" w:color="auto" w:fill="FFFFFF"/>
        </w:rPr>
        <w:t xml:space="preserve">Dostarczenie tablic interaktywnych  nie jest </w:t>
      </w:r>
      <w:r>
        <w:rPr>
          <w:rFonts w:cs="Arial"/>
          <w:color w:val="222222"/>
          <w:shd w:val="clear" w:color="auto" w:fill="FFFFFF"/>
        </w:rPr>
        <w:t xml:space="preserve"> objęte przedmiotem zamówienia.</w:t>
      </w:r>
      <w:r w:rsidRPr="00012E87">
        <w:rPr>
          <w:rStyle w:val="apple-converted-space"/>
          <w:rFonts w:cs="Arial"/>
          <w:color w:val="222222"/>
          <w:shd w:val="clear" w:color="auto" w:fill="FFFFFF"/>
        </w:rPr>
        <w:t> </w:t>
      </w:r>
    </w:p>
    <w:p w:rsidR="009B49DE" w:rsidRPr="00012E87" w:rsidRDefault="009B49DE" w:rsidP="008F116E">
      <w:pPr>
        <w:spacing w:after="160" w:line="259" w:lineRule="auto"/>
        <w:jc w:val="both"/>
        <w:rPr>
          <w:rFonts w:cs="Times New Roman"/>
          <w:lang w:eastAsia="en-US"/>
        </w:rPr>
      </w:pPr>
      <w:r w:rsidRPr="00012E87">
        <w:rPr>
          <w:rFonts w:cs="Times New Roman"/>
          <w:lang w:eastAsia="en-US"/>
        </w:rPr>
        <w:t>BŁ</w:t>
      </w:r>
    </w:p>
    <w:p w:rsidR="009B49DE" w:rsidRPr="008F116E" w:rsidRDefault="009B49DE" w:rsidP="008F116E">
      <w:pPr>
        <w:spacing w:after="160" w:line="259" w:lineRule="auto"/>
        <w:ind w:left="2124" w:firstLine="708"/>
        <w:jc w:val="center"/>
        <w:rPr>
          <w:lang w:eastAsia="en-US"/>
        </w:rPr>
      </w:pPr>
      <w:r w:rsidRPr="008F116E">
        <w:rPr>
          <w:lang w:eastAsia="en-US"/>
        </w:rPr>
        <w:t>WÓJT GMINY CZARNKÓW</w:t>
      </w:r>
    </w:p>
    <w:p w:rsidR="009B49DE" w:rsidRPr="008F116E" w:rsidRDefault="009B49DE" w:rsidP="008F116E">
      <w:pPr>
        <w:spacing w:after="160" w:line="259" w:lineRule="auto"/>
        <w:ind w:left="2124" w:firstLine="708"/>
        <w:jc w:val="center"/>
        <w:rPr>
          <w:lang w:eastAsia="en-US"/>
        </w:rPr>
      </w:pPr>
      <w:r w:rsidRPr="008F116E">
        <w:rPr>
          <w:lang w:eastAsia="en-US"/>
        </w:rPr>
        <w:t>/-/ Bolesław Chwarścianek</w:t>
      </w:r>
    </w:p>
    <w:p w:rsidR="009B49DE" w:rsidRDefault="009B49DE"/>
    <w:sectPr w:rsidR="009B49DE" w:rsidSect="00795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9204E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C80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77413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A463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D74F0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F43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2E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34C4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A6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183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6C0"/>
    <w:rsid w:val="00012E87"/>
    <w:rsid w:val="000532E5"/>
    <w:rsid w:val="00084BB1"/>
    <w:rsid w:val="00366470"/>
    <w:rsid w:val="00381D3B"/>
    <w:rsid w:val="004746C0"/>
    <w:rsid w:val="004B4403"/>
    <w:rsid w:val="00533FC0"/>
    <w:rsid w:val="00795F43"/>
    <w:rsid w:val="008F116E"/>
    <w:rsid w:val="008F4474"/>
    <w:rsid w:val="009268F6"/>
    <w:rsid w:val="009305C3"/>
    <w:rsid w:val="009A3C3C"/>
    <w:rsid w:val="009B49DE"/>
    <w:rsid w:val="00BC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6C0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BC74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7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202</Words>
  <Characters>1212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Czarnków, dnia 15 maja 2020 roku</dc:title>
  <dc:subject/>
  <dc:creator>Blab</dc:creator>
  <cp:keywords/>
  <dc:description/>
  <cp:lastModifiedBy>HP Compaq 6720s</cp:lastModifiedBy>
  <cp:revision>4</cp:revision>
  <cp:lastPrinted>2020-05-15T13:08:00Z</cp:lastPrinted>
  <dcterms:created xsi:type="dcterms:W3CDTF">2020-05-15T14:51:00Z</dcterms:created>
  <dcterms:modified xsi:type="dcterms:W3CDTF">2020-05-15T15:09:00Z</dcterms:modified>
</cp:coreProperties>
</file>